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34&amp;Size=2&amp;Lang=A"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2F7C7A" w:rsidP="001124CB">
            <w:pPr>
              <w:bidi w:val="0"/>
              <w:spacing w:after="20"/>
              <w:jc w:val="left"/>
              <w:rPr>
                <w:szCs w:val="20"/>
              </w:rPr>
            </w:pPr>
            <w:r w:rsidRPr="002F7C7A">
              <w:rPr>
                <w:sz w:val="40"/>
                <w:szCs w:val="20"/>
              </w:rPr>
              <w:t>A</w:t>
            </w:r>
            <w:r>
              <w:rPr>
                <w:szCs w:val="20"/>
              </w:rPr>
              <w:t>/HRC/36/L.34</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1124CB" w:rsidP="001124CB">
            <w:pPr>
              <w:bidi w:val="0"/>
              <w:spacing w:before="240"/>
              <w:jc w:val="left"/>
              <w:rPr>
                <w:szCs w:val="20"/>
              </w:rPr>
            </w:pPr>
            <w:r>
              <w:rPr>
                <w:szCs w:val="20"/>
              </w:rPr>
              <w:t>Distr.: Limited</w:t>
            </w:r>
          </w:p>
          <w:p w:rsidR="001124CB" w:rsidRDefault="001124CB" w:rsidP="001124CB">
            <w:pPr>
              <w:bidi w:val="0"/>
              <w:jc w:val="left"/>
              <w:rPr>
                <w:szCs w:val="20"/>
              </w:rPr>
            </w:pPr>
            <w:r>
              <w:rPr>
                <w:szCs w:val="20"/>
              </w:rPr>
              <w:t>25 September 2017</w:t>
            </w:r>
          </w:p>
          <w:p w:rsidR="001124CB" w:rsidRDefault="001124CB" w:rsidP="001124CB">
            <w:pPr>
              <w:bidi w:val="0"/>
              <w:jc w:val="left"/>
              <w:rPr>
                <w:szCs w:val="20"/>
              </w:rPr>
            </w:pPr>
            <w:r>
              <w:rPr>
                <w:szCs w:val="20"/>
              </w:rPr>
              <w:t>Arabic</w:t>
            </w:r>
          </w:p>
          <w:p w:rsidR="001124CB" w:rsidRPr="003E159A" w:rsidRDefault="001124CB" w:rsidP="001124CB">
            <w:pPr>
              <w:bidi w:val="0"/>
              <w:jc w:val="left"/>
              <w:rPr>
                <w:szCs w:val="20"/>
              </w:rPr>
            </w:pPr>
            <w:r>
              <w:rPr>
                <w:szCs w:val="20"/>
              </w:rPr>
              <w:t>Original: English</w:t>
            </w:r>
          </w:p>
        </w:tc>
      </w:tr>
    </w:tbl>
    <w:p w:rsidR="001124CB"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1124CB" w:rsidRPr="00E40583" w:rsidRDefault="001124CB" w:rsidP="00E40583">
      <w:pPr>
        <w:pStyle w:val="SingleTxtGA"/>
        <w:spacing w:after="0"/>
        <w:ind w:left="0" w:right="4111"/>
        <w:rPr>
          <w:rFonts w:ascii="Traditional Arabic" w:hAnsi="Traditional Arabic"/>
          <w:b/>
          <w:bCs/>
          <w:sz w:val="30"/>
          <w:rtl/>
          <w:lang w:eastAsia="zh-TW"/>
        </w:rPr>
      </w:pPr>
      <w:r w:rsidRPr="00E40583">
        <w:rPr>
          <w:rFonts w:ascii="Traditional Arabic" w:hAnsi="Traditional Arabic"/>
          <w:b/>
          <w:bCs/>
          <w:sz w:val="30"/>
          <w:rtl/>
          <w:lang w:eastAsia="zh-TW"/>
        </w:rPr>
        <w:t>الدورة السادسة والثلاثون</w:t>
      </w:r>
    </w:p>
    <w:p w:rsidR="001124CB" w:rsidRPr="00E40583" w:rsidRDefault="001124CB" w:rsidP="00D76050">
      <w:pPr>
        <w:pStyle w:val="SingleTxtGA"/>
        <w:spacing w:after="0"/>
        <w:ind w:left="0" w:right="4111"/>
        <w:rPr>
          <w:rFonts w:ascii="Traditional Arabic" w:hAnsi="Traditional Arabic"/>
          <w:sz w:val="30"/>
          <w:rtl/>
          <w:lang w:eastAsia="zh-TW"/>
        </w:rPr>
      </w:pPr>
      <w:r w:rsidRPr="00E40583">
        <w:rPr>
          <w:rFonts w:ascii="Traditional Arabic" w:hAnsi="Traditional Arabic"/>
          <w:sz w:val="30"/>
          <w:rtl/>
          <w:lang w:eastAsia="zh-TW"/>
        </w:rPr>
        <w:t>١١-٢٩ أيلول/سبتمبر ٢٠١٧</w:t>
      </w:r>
    </w:p>
    <w:p w:rsidR="001124CB" w:rsidRPr="00E40583" w:rsidRDefault="001124CB" w:rsidP="00D76050">
      <w:pPr>
        <w:pStyle w:val="SingleTxtGA"/>
        <w:spacing w:after="0"/>
        <w:ind w:left="0" w:right="4111"/>
        <w:rPr>
          <w:rFonts w:ascii="Traditional Arabic" w:hAnsi="Traditional Arabic"/>
          <w:sz w:val="30"/>
          <w:rtl/>
          <w:lang w:eastAsia="zh-TW"/>
        </w:rPr>
      </w:pPr>
      <w:r w:rsidRPr="00E40583">
        <w:rPr>
          <w:rFonts w:ascii="Traditional Arabic" w:hAnsi="Traditional Arabic"/>
          <w:sz w:val="30"/>
          <w:rtl/>
          <w:lang w:eastAsia="zh-TW"/>
        </w:rPr>
        <w:t xml:space="preserve">البند </w:t>
      </w:r>
      <w:r w:rsidRPr="00E40583">
        <w:rPr>
          <w:rFonts w:ascii="Traditional Arabic" w:hAnsi="Traditional Arabic"/>
          <w:sz w:val="30"/>
          <w:rtl/>
          <w:lang w:eastAsia="zh-TW" w:bidi="ar-DZ"/>
        </w:rPr>
        <w:t>10</w:t>
      </w:r>
      <w:r w:rsidRPr="00E40583">
        <w:rPr>
          <w:rFonts w:ascii="Traditional Arabic" w:hAnsi="Traditional Arabic"/>
          <w:sz w:val="30"/>
          <w:rtl/>
          <w:lang w:eastAsia="zh-TW"/>
        </w:rPr>
        <w:t xml:space="preserve"> من جدول الأعمال</w:t>
      </w:r>
      <w:r w:rsidRPr="00E40583">
        <w:rPr>
          <w:rFonts w:cs="Times New Roman" w:hint="cs"/>
          <w:sz w:val="30"/>
          <w:rtl/>
          <w:lang w:eastAsia="zh-TW"/>
        </w:rPr>
        <w:t>‬</w:t>
      </w:r>
      <w:r w:rsidRPr="00E40583">
        <w:rPr>
          <w:rFonts w:cs="Times New Roman"/>
          <w:sz w:val="30"/>
        </w:rPr>
        <w:t>‬</w:t>
      </w:r>
      <w:r w:rsidRPr="00E40583">
        <w:rPr>
          <w:rFonts w:cs="Times New Roman"/>
          <w:sz w:val="30"/>
        </w:rPr>
        <w:t>‬</w:t>
      </w:r>
      <w:r w:rsidRPr="00E40583">
        <w:rPr>
          <w:rFonts w:cs="Times New Roman"/>
          <w:sz w:val="30"/>
        </w:rPr>
        <w:t>‬</w:t>
      </w:r>
      <w:r w:rsidRPr="00E40583">
        <w:rPr>
          <w:rFonts w:cs="Times New Roman"/>
          <w:sz w:val="30"/>
        </w:rPr>
        <w:t>‬</w:t>
      </w:r>
      <w:r w:rsidRPr="00E40583">
        <w:rPr>
          <w:rFonts w:cs="Times New Roman"/>
          <w:sz w:val="30"/>
        </w:rPr>
        <w:t>‬</w:t>
      </w:r>
      <w:r w:rsidRPr="00E40583">
        <w:rPr>
          <w:rFonts w:cs="Times New Roman"/>
          <w:sz w:val="30"/>
        </w:rPr>
        <w:t>‬</w:t>
      </w:r>
      <w:r w:rsidRPr="00E40583">
        <w:rPr>
          <w:rFonts w:cs="Times New Roman"/>
          <w:sz w:val="30"/>
        </w:rPr>
        <w:t>‬</w:t>
      </w:r>
      <w:r w:rsidRPr="00E40583">
        <w:rPr>
          <w:rFonts w:cs="Times New Roman"/>
          <w:sz w:val="30"/>
        </w:rPr>
        <w:t>‬</w:t>
      </w:r>
      <w:r w:rsidRPr="00E40583">
        <w:rPr>
          <w:rFonts w:cs="Times New Roman"/>
          <w:sz w:val="30"/>
        </w:rPr>
        <w:t>‬</w:t>
      </w:r>
      <w:r w:rsidRPr="00E40583">
        <w:rPr>
          <w:rFonts w:cs="Times New Roman"/>
          <w:sz w:val="30"/>
        </w:rPr>
        <w:t>‬</w:t>
      </w:r>
      <w:r w:rsidRPr="00E40583">
        <w:rPr>
          <w:rFonts w:cs="Times New Roman"/>
          <w:sz w:val="30"/>
        </w:rPr>
        <w:t>‬</w:t>
      </w:r>
      <w:r w:rsidRPr="00E40583">
        <w:rPr>
          <w:rFonts w:cs="Times New Roman"/>
          <w:sz w:val="30"/>
        </w:rPr>
        <w:t>‬</w:t>
      </w:r>
    </w:p>
    <w:p w:rsidR="001124CB" w:rsidRPr="00E40583" w:rsidRDefault="001124CB" w:rsidP="00D76050">
      <w:pPr>
        <w:pStyle w:val="SingleTxtGA"/>
        <w:spacing w:after="0"/>
        <w:ind w:left="0" w:right="3686"/>
        <w:rPr>
          <w:rFonts w:ascii="Traditional Arabic" w:hAnsi="Traditional Arabic"/>
          <w:sz w:val="30"/>
          <w:rtl/>
          <w:lang w:eastAsia="zh-TW" w:bidi="ar-DZ"/>
        </w:rPr>
      </w:pPr>
      <w:r w:rsidRPr="00E40583">
        <w:rPr>
          <w:rFonts w:ascii="Traditional Arabic" w:hAnsi="Traditional Arabic"/>
          <w:b/>
          <w:bCs/>
          <w:sz w:val="30"/>
          <w:rtl/>
          <w:lang w:eastAsia="zh-TW"/>
        </w:rPr>
        <w:t>المساعدة التقنية وبناء القدرات</w:t>
      </w:r>
    </w:p>
    <w:p w:rsidR="001124CB" w:rsidRPr="00527281" w:rsidRDefault="001124CB" w:rsidP="002E5BA4">
      <w:pPr>
        <w:pStyle w:val="H23GA"/>
        <w:rPr>
          <w:kern w:val="16"/>
          <w:rtl/>
        </w:rPr>
      </w:pPr>
      <w:bookmarkStart w:id="0" w:name="_Toc490473640"/>
      <w:r>
        <w:rPr>
          <w:rtl/>
        </w:rPr>
        <w:tab/>
      </w:r>
      <w:r>
        <w:rPr>
          <w:rtl/>
        </w:rPr>
        <w:tab/>
      </w:r>
      <w:r>
        <w:rPr>
          <w:rFonts w:hint="cs"/>
          <w:kern w:val="16"/>
          <w:rtl/>
        </w:rPr>
        <w:t>تونس</w:t>
      </w:r>
      <w:r w:rsidR="002E5BA4" w:rsidRPr="002E5BA4">
        <w:rPr>
          <w:rStyle w:val="FootnoteReference"/>
          <w:sz w:val="20"/>
          <w:vertAlign w:val="baseline"/>
          <w:rtl/>
        </w:rPr>
        <w:footnoteReference w:customMarkFollows="1" w:id="1"/>
        <w:t>*</w:t>
      </w:r>
      <w:r>
        <w:rPr>
          <w:rFonts w:hint="cs"/>
          <w:rtl/>
        </w:rPr>
        <w:t>:</w:t>
      </w:r>
      <w:r w:rsidR="002E5BA4">
        <w:rPr>
          <w:rFonts w:hint="cs"/>
          <w:rtl/>
        </w:rPr>
        <w:t xml:space="preserve"> </w:t>
      </w:r>
      <w:r w:rsidRPr="006B087F">
        <w:rPr>
          <w:rFonts w:hint="cs"/>
          <w:rtl/>
          <w:lang w:val="fr-FR"/>
        </w:rPr>
        <w:t>مشروع قرار</w:t>
      </w:r>
      <w:r>
        <w:rPr>
          <w:rFonts w:hint="cs"/>
          <w:kern w:val="16"/>
          <w:rtl/>
        </w:rPr>
        <w:t xml:space="preserve"> </w:t>
      </w:r>
      <w:r>
        <w:t>‬</w:t>
      </w:r>
    </w:p>
    <w:p w:rsidR="001124CB" w:rsidRDefault="001124CB" w:rsidP="001124CB">
      <w:pPr>
        <w:pStyle w:val="H1GA"/>
        <w:tabs>
          <w:tab w:val="left" w:pos="1268"/>
          <w:tab w:val="left" w:pos="2268"/>
        </w:tabs>
        <w:ind w:left="2248" w:hanging="2248"/>
        <w:rPr>
          <w:rtl/>
        </w:rPr>
      </w:pPr>
      <w:r w:rsidRPr="00527281">
        <w:rPr>
          <w:kern w:val="16"/>
          <w:rtl/>
        </w:rPr>
        <w:tab/>
      </w:r>
      <w:r w:rsidRPr="00527281">
        <w:rPr>
          <w:rFonts w:hint="cs"/>
          <w:kern w:val="16"/>
          <w:rtl/>
        </w:rPr>
        <w:tab/>
      </w:r>
      <w:r>
        <w:rPr>
          <w:rFonts w:hint="cs"/>
          <w:kern w:val="16"/>
          <w:rtl/>
          <w:lang w:bidi="ar-DZ"/>
        </w:rPr>
        <w:t>36</w:t>
      </w:r>
      <w:r w:rsidRPr="00527281">
        <w:rPr>
          <w:rFonts w:hint="cs"/>
          <w:kern w:val="16"/>
          <w:rtl/>
        </w:rPr>
        <w:t>/...</w:t>
      </w:r>
      <w:r>
        <w:rPr>
          <w:rtl/>
        </w:rPr>
        <w:tab/>
        <w:t>تقديم المساعدة التقنية وبناء القدرات في مجال حقوق الإنسان في جمهورية الكونغو الديمقراطية</w:t>
      </w:r>
    </w:p>
    <w:bookmarkEnd w:id="0"/>
    <w:p w:rsidR="001124CB" w:rsidRPr="001124CB" w:rsidRDefault="001124CB" w:rsidP="001124CB">
      <w:pPr>
        <w:pStyle w:val="SingleTxtGA"/>
        <w:rPr>
          <w:i/>
          <w:iCs/>
          <w:rtl/>
        </w:rPr>
      </w:pPr>
      <w:r w:rsidRPr="001124CB">
        <w:rPr>
          <w:rFonts w:hint="cs"/>
          <w:i/>
          <w:iCs/>
          <w:rtl/>
        </w:rPr>
        <w:tab/>
        <w:t>إن مجلس حقوق الإنسان،</w:t>
      </w:r>
    </w:p>
    <w:p w:rsidR="001124CB" w:rsidRDefault="001124CB" w:rsidP="001124CB">
      <w:pPr>
        <w:pStyle w:val="SingleTxtGA"/>
        <w:rPr>
          <w:rtl/>
        </w:rPr>
      </w:pPr>
      <w:r>
        <w:rPr>
          <w:rFonts w:hint="cs"/>
          <w:rtl/>
        </w:rPr>
        <w:tab/>
      </w:r>
      <w:r w:rsidRPr="00732E28">
        <w:rPr>
          <w:rFonts w:hint="cs"/>
          <w:i/>
          <w:iCs/>
          <w:rtl/>
        </w:rPr>
        <w:t>إذ يؤكد</w:t>
      </w:r>
      <w:r>
        <w:rPr>
          <w:rFonts w:hint="cs"/>
          <w:rtl/>
        </w:rPr>
        <w:t xml:space="preserve"> </w:t>
      </w:r>
      <w:r w:rsidRPr="00732E28">
        <w:rPr>
          <w:rFonts w:hint="cs"/>
          <w:i/>
          <w:iCs/>
          <w:rtl/>
        </w:rPr>
        <w:t>من جديد</w:t>
      </w:r>
      <w:r>
        <w:rPr>
          <w:rFonts w:hint="cs"/>
          <w:rtl/>
        </w:rPr>
        <w:t xml:space="preserve"> أن على جميع الدول التزاماً بتعزيز وحماية حقوق الإنسان والحريات الأساسية على نحو ما ينص عليه ميثاق الأمم المتحدة والإعلان العالمي لحقوق الإنسان، والوفاء بالتزاماتها بموجب العهدين الدوليين الخاصين بحقوق الإنسان وسائر الصكوك ذات الصلة التي هي طرف فيها، والوفاء بالتزاماتها بموجب تلك المعاهدات والاتفاقات،</w:t>
      </w:r>
    </w:p>
    <w:p w:rsidR="001124CB" w:rsidRDefault="001124CB" w:rsidP="001124CB">
      <w:pPr>
        <w:pStyle w:val="SingleTxtGA"/>
        <w:rPr>
          <w:rtl/>
        </w:rPr>
      </w:pPr>
      <w:r>
        <w:rPr>
          <w:rFonts w:hint="cs"/>
          <w:rtl/>
        </w:rPr>
        <w:tab/>
      </w:r>
      <w:r w:rsidRPr="00732E28">
        <w:rPr>
          <w:rFonts w:hint="cs"/>
          <w:i/>
          <w:iCs/>
          <w:rtl/>
        </w:rPr>
        <w:t>وإذ يذك</w:t>
      </w:r>
      <w:r>
        <w:rPr>
          <w:rFonts w:hint="cs"/>
          <w:i/>
          <w:iCs/>
          <w:rtl/>
        </w:rPr>
        <w:t>ِّ</w:t>
      </w:r>
      <w:r w:rsidRPr="00732E28">
        <w:rPr>
          <w:rFonts w:hint="cs"/>
          <w:i/>
          <w:iCs/>
          <w:rtl/>
        </w:rPr>
        <w:t>ر</w:t>
      </w:r>
      <w:r>
        <w:rPr>
          <w:rFonts w:hint="cs"/>
          <w:rtl/>
        </w:rPr>
        <w:t xml:space="preserve"> بقرار الجمعية العامة 60/251 المؤرخ 15 آذار/مارس 2006، </w:t>
      </w:r>
    </w:p>
    <w:p w:rsidR="001124CB" w:rsidRDefault="001124CB" w:rsidP="001124CB">
      <w:pPr>
        <w:pStyle w:val="SingleTxtGA"/>
        <w:rPr>
          <w:rtl/>
        </w:rPr>
      </w:pPr>
      <w:r>
        <w:rPr>
          <w:rFonts w:hint="cs"/>
          <w:rtl/>
        </w:rPr>
        <w:tab/>
      </w:r>
      <w:r w:rsidRPr="00732E28">
        <w:rPr>
          <w:rFonts w:hint="cs"/>
          <w:i/>
          <w:iCs/>
          <w:rtl/>
        </w:rPr>
        <w:t>وإذ يذكر أيضاً</w:t>
      </w:r>
      <w:r>
        <w:rPr>
          <w:rFonts w:hint="cs"/>
          <w:rtl/>
        </w:rPr>
        <w:t xml:space="preserve"> بقرارات مجلس حقوق الإنسان 5/1 المؤرخ 18 حزيران/</w:t>
      </w:r>
      <w:proofErr w:type="gramStart"/>
      <w:r>
        <w:rPr>
          <w:rFonts w:hint="cs"/>
          <w:rtl/>
        </w:rPr>
        <w:t>يونيه</w:t>
      </w:r>
      <w:proofErr w:type="gramEnd"/>
      <w:r>
        <w:rPr>
          <w:rFonts w:hint="cs"/>
          <w:rtl/>
        </w:rPr>
        <w:t xml:space="preserve"> 2007، و7/20 المؤرخ 27 آذار/مارس 2008، ودإ-8/1 المؤرخ 1 كانون الأول/ديسمبر 2008،</w:t>
      </w:r>
    </w:p>
    <w:p w:rsidR="001124CB" w:rsidRDefault="001124CB" w:rsidP="00D76050">
      <w:pPr>
        <w:pStyle w:val="SingleTxtGA"/>
        <w:spacing w:line="360" w:lineRule="exact"/>
        <w:rPr>
          <w:rtl/>
        </w:rPr>
      </w:pPr>
      <w:r w:rsidRPr="001B175E">
        <w:rPr>
          <w:rFonts w:hint="cs"/>
          <w:rtl/>
        </w:rPr>
        <w:tab/>
      </w:r>
      <w:r w:rsidRPr="001B175E">
        <w:rPr>
          <w:rFonts w:hint="cs"/>
          <w:i/>
          <w:iCs/>
          <w:rtl/>
        </w:rPr>
        <w:t>وإذ يذكر كذلك</w:t>
      </w:r>
      <w:r w:rsidRPr="001B175E">
        <w:rPr>
          <w:rFonts w:hint="cs"/>
          <w:rtl/>
        </w:rPr>
        <w:t xml:space="preserve"> بقراراته 10/33 المؤرخ 2</w:t>
      </w:r>
      <w:r>
        <w:rPr>
          <w:rFonts w:hint="cs"/>
          <w:rtl/>
        </w:rPr>
        <w:t>7 آذار/مارس 2009، و13/22 المؤرخ</w:t>
      </w:r>
      <w:r>
        <w:rPr>
          <w:rFonts w:hint="eastAsia"/>
          <w:rtl/>
        </w:rPr>
        <w:t> </w:t>
      </w:r>
      <w:r w:rsidRPr="001B175E">
        <w:rPr>
          <w:rFonts w:hint="cs"/>
          <w:rtl/>
        </w:rPr>
        <w:t>26 آذار/مارس 2010، و16/35 المؤرخ 2</w:t>
      </w:r>
      <w:r>
        <w:rPr>
          <w:rFonts w:hint="cs"/>
          <w:rtl/>
        </w:rPr>
        <w:t>5 آذار/مارس 2011، و19/27 المؤرخ</w:t>
      </w:r>
      <w:r>
        <w:rPr>
          <w:rFonts w:hint="eastAsia"/>
          <w:rtl/>
        </w:rPr>
        <w:t> </w:t>
      </w:r>
      <w:r w:rsidRPr="001B175E">
        <w:rPr>
          <w:rFonts w:hint="cs"/>
          <w:rtl/>
        </w:rPr>
        <w:t>23 آذار/مارس</w:t>
      </w:r>
      <w:r>
        <w:rPr>
          <w:rFonts w:hint="eastAsia"/>
          <w:rtl/>
        </w:rPr>
        <w:t> </w:t>
      </w:r>
      <w:r w:rsidRPr="001B175E">
        <w:rPr>
          <w:rFonts w:hint="cs"/>
          <w:rtl/>
        </w:rPr>
        <w:t>2012، و24/27 المؤرخ 27 أ</w:t>
      </w:r>
      <w:r>
        <w:rPr>
          <w:rFonts w:hint="cs"/>
          <w:rtl/>
        </w:rPr>
        <w:t>يلول/سبتمبر 2013، و27/27 المؤرخ</w:t>
      </w:r>
      <w:r>
        <w:rPr>
          <w:rFonts w:hint="eastAsia"/>
          <w:rtl/>
        </w:rPr>
        <w:t> </w:t>
      </w:r>
      <w:r w:rsidRPr="001B175E">
        <w:rPr>
          <w:rFonts w:hint="cs"/>
          <w:rtl/>
        </w:rPr>
        <w:t>26 أيلول/</w:t>
      </w:r>
      <w:r>
        <w:rPr>
          <w:rFonts w:hint="cs"/>
          <w:rtl/>
        </w:rPr>
        <w:t xml:space="preserve"> </w:t>
      </w:r>
      <w:r w:rsidRPr="001B175E">
        <w:rPr>
          <w:rFonts w:hint="cs"/>
          <w:rtl/>
        </w:rPr>
        <w:t>سبتمبر</w:t>
      </w:r>
      <w:r>
        <w:rPr>
          <w:rFonts w:hint="eastAsia"/>
          <w:rtl/>
        </w:rPr>
        <w:t> </w:t>
      </w:r>
      <w:r w:rsidRPr="001B175E">
        <w:rPr>
          <w:rFonts w:hint="cs"/>
          <w:rtl/>
        </w:rPr>
        <w:t>2014، و30/26 المؤرخ 2 تشرين الأول/أكتوبر 2015،</w:t>
      </w:r>
      <w:r>
        <w:rPr>
          <w:rFonts w:hint="cs"/>
          <w:rtl/>
        </w:rPr>
        <w:t xml:space="preserve"> و33/29 </w:t>
      </w:r>
      <w:r w:rsidRPr="001B175E">
        <w:rPr>
          <w:rFonts w:hint="cs"/>
          <w:rtl/>
        </w:rPr>
        <w:t xml:space="preserve">المؤرخ </w:t>
      </w:r>
      <w:r>
        <w:rPr>
          <w:rFonts w:hint="cs"/>
          <w:rtl/>
        </w:rPr>
        <w:t>30</w:t>
      </w:r>
      <w:r w:rsidRPr="001B175E">
        <w:rPr>
          <w:rFonts w:hint="cs"/>
          <w:rtl/>
        </w:rPr>
        <w:t xml:space="preserve"> أيلول/سبتمبر 201</w:t>
      </w:r>
      <w:r>
        <w:rPr>
          <w:rFonts w:hint="cs"/>
          <w:rtl/>
        </w:rPr>
        <w:t>6، و35/33 المؤرخ 23 حزيران/</w:t>
      </w:r>
      <w:proofErr w:type="gramStart"/>
      <w:r>
        <w:rPr>
          <w:rFonts w:hint="cs"/>
          <w:rtl/>
        </w:rPr>
        <w:t>يونيه</w:t>
      </w:r>
      <w:proofErr w:type="gramEnd"/>
      <w:r>
        <w:rPr>
          <w:rFonts w:hint="cs"/>
          <w:rtl/>
        </w:rPr>
        <w:t xml:space="preserve"> 2017، التي طلب فيها </w:t>
      </w:r>
      <w:r w:rsidRPr="001B175E">
        <w:rPr>
          <w:rFonts w:hint="cs"/>
          <w:rtl/>
        </w:rPr>
        <w:t xml:space="preserve">مجلس </w:t>
      </w:r>
      <w:r>
        <w:rPr>
          <w:rFonts w:hint="cs"/>
          <w:rtl/>
        </w:rPr>
        <w:t xml:space="preserve">حقوق الإنسان </w:t>
      </w:r>
      <w:r w:rsidRPr="001B175E">
        <w:rPr>
          <w:rFonts w:hint="cs"/>
          <w:rtl/>
        </w:rPr>
        <w:t>إلى المجتمع الدولي دعم الجهود التي تبذلها جمهورية الكونغو الديمقراطية ومؤسساتها على الصعيد الوطني في سبيل تحسين حالة حقوق الإنسان، وتلبية طلباتها فيما يخص المساعدة التقنية،</w:t>
      </w:r>
      <w:r>
        <w:rPr>
          <w:rFonts w:hint="cs"/>
          <w:rtl/>
        </w:rPr>
        <w:t xml:space="preserve"> </w:t>
      </w:r>
    </w:p>
    <w:p w:rsidR="001124CB" w:rsidRDefault="001124CB" w:rsidP="00F01EA6">
      <w:pPr>
        <w:pStyle w:val="SingleTxtGA"/>
        <w:rPr>
          <w:i/>
          <w:iCs/>
          <w:spacing w:val="-2"/>
          <w:rtl/>
        </w:rPr>
      </w:pPr>
      <w:r>
        <w:rPr>
          <w:rFonts w:hint="cs"/>
          <w:i/>
          <w:iCs/>
          <w:spacing w:val="-2"/>
          <w:rtl/>
        </w:rPr>
        <w:lastRenderedPageBreak/>
        <w:tab/>
        <w:t xml:space="preserve">وإذ يحيط علماً </w:t>
      </w:r>
      <w:r>
        <w:rPr>
          <w:rFonts w:hint="cs"/>
          <w:rtl/>
        </w:rPr>
        <w:t>بتقرير مفوض الأمم المتحدة السامي لحقوق الإنسان المقدم إلى مجلس حقوق الإنسان وفقاً لقراره 33/29، بشأن</w:t>
      </w:r>
      <w:r w:rsidRPr="0042474A">
        <w:rPr>
          <w:rtl/>
        </w:rPr>
        <w:t xml:space="preserve"> </w:t>
      </w:r>
      <w:r>
        <w:rPr>
          <w:rtl/>
        </w:rPr>
        <w:t>حالة حقوق الإنسان في جمهورية الكونغو الديمقراطية وأنشطة مكتب الأمم المتحدة المشترك لحقوق الإنسان في جمهورية الكونغو الديمقراطية</w:t>
      </w:r>
      <w:r w:rsidR="00F01EA6">
        <w:rPr>
          <w:vertAlign w:val="superscript"/>
          <w:rtl/>
        </w:rPr>
        <w:t>(</w:t>
      </w:r>
      <w:r w:rsidR="00F01EA6">
        <w:rPr>
          <w:rStyle w:val="FootnoteReference"/>
          <w:rtl/>
        </w:rPr>
        <w:footnoteReference w:id="2"/>
      </w:r>
      <w:r w:rsidR="00F01EA6">
        <w:rPr>
          <w:vertAlign w:val="superscript"/>
          <w:rtl/>
        </w:rPr>
        <w:t>)</w:t>
      </w:r>
      <w:r>
        <w:rPr>
          <w:rFonts w:hint="cs"/>
          <w:rtl/>
        </w:rPr>
        <w:t>،</w:t>
      </w:r>
    </w:p>
    <w:p w:rsidR="001124CB" w:rsidRDefault="001124CB" w:rsidP="001124CB">
      <w:pPr>
        <w:pStyle w:val="SingleTxtGA"/>
        <w:rPr>
          <w:rtl/>
        </w:rPr>
      </w:pPr>
      <w:r>
        <w:rPr>
          <w:rFonts w:hint="cs"/>
          <w:rtl/>
        </w:rPr>
        <w:tab/>
      </w:r>
      <w:r w:rsidRPr="00732E28">
        <w:rPr>
          <w:rFonts w:hint="cs"/>
          <w:i/>
          <w:iCs/>
          <w:rtl/>
        </w:rPr>
        <w:t>وإذ يرحب</w:t>
      </w:r>
      <w:r>
        <w:rPr>
          <w:rFonts w:hint="cs"/>
          <w:rtl/>
        </w:rPr>
        <w:t xml:space="preserve"> </w:t>
      </w:r>
      <w:r>
        <w:rPr>
          <w:rtl/>
        </w:rPr>
        <w:t>بالتقدم الذي أحرزته جمهورية الكونغو الديمقراطية بصفة خاصة على المستويين المؤسسي والتشريعي</w:t>
      </w:r>
      <w:r>
        <w:rPr>
          <w:rFonts w:hint="cs"/>
          <w:rtl/>
        </w:rPr>
        <w:t xml:space="preserve"> بعد</w:t>
      </w:r>
      <w:r>
        <w:rPr>
          <w:rtl/>
        </w:rPr>
        <w:t xml:space="preserve"> اعتماد مجلس الشيوخ قانونا</w:t>
      </w:r>
      <w:r w:rsidR="00364217">
        <w:rPr>
          <w:rFonts w:hint="cs"/>
          <w:rtl/>
        </w:rPr>
        <w:t>ً</w:t>
      </w:r>
      <w:r>
        <w:rPr>
          <w:rtl/>
        </w:rPr>
        <w:t xml:space="preserve"> بشأن حماية المدافعين عن حقوق الإنسان و</w:t>
      </w:r>
      <w:r>
        <w:rPr>
          <w:rFonts w:hint="cs"/>
          <w:rtl/>
        </w:rPr>
        <w:t xml:space="preserve">بشأن </w:t>
      </w:r>
      <w:r>
        <w:rPr>
          <w:rtl/>
        </w:rPr>
        <w:t>مسؤولي</w:t>
      </w:r>
      <w:r>
        <w:rPr>
          <w:rFonts w:hint="cs"/>
          <w:rtl/>
        </w:rPr>
        <w:t>تهم</w:t>
      </w:r>
      <w:r>
        <w:rPr>
          <w:rtl/>
        </w:rPr>
        <w:t>، وإنشاء لجنة مشتركة بين الوزارات م</w:t>
      </w:r>
      <w:r>
        <w:rPr>
          <w:rFonts w:hint="cs"/>
          <w:rtl/>
        </w:rPr>
        <w:t>كلَّفة ب</w:t>
      </w:r>
      <w:r>
        <w:rPr>
          <w:rtl/>
        </w:rPr>
        <w:t>رصد تنفيذ اتفاقية حقوق الأشخاص ذوي الإعاقة،</w:t>
      </w:r>
    </w:p>
    <w:p w:rsidR="001124CB" w:rsidRDefault="001124CB" w:rsidP="001124CB">
      <w:pPr>
        <w:pStyle w:val="SingleTxtGA"/>
      </w:pPr>
      <w:r>
        <w:rPr>
          <w:rtl/>
        </w:rPr>
        <w:tab/>
      </w:r>
      <w:r w:rsidRPr="0030229B">
        <w:rPr>
          <w:i/>
          <w:iCs/>
          <w:rtl/>
        </w:rPr>
        <w:t>وإذ يعرب عن قلقه البالغ</w:t>
      </w:r>
      <w:r>
        <w:rPr>
          <w:rtl/>
        </w:rPr>
        <w:t xml:space="preserve"> إزاء </w:t>
      </w:r>
      <w:r>
        <w:rPr>
          <w:rFonts w:hint="cs"/>
          <w:rtl/>
        </w:rPr>
        <w:t>ال</w:t>
      </w:r>
      <w:r>
        <w:rPr>
          <w:rtl/>
        </w:rPr>
        <w:t>انتهاكات</w:t>
      </w:r>
      <w:r>
        <w:rPr>
          <w:rFonts w:hint="cs"/>
          <w:rtl/>
        </w:rPr>
        <w:t xml:space="preserve"> المستمرة</w:t>
      </w:r>
      <w:r>
        <w:rPr>
          <w:rtl/>
        </w:rPr>
        <w:t xml:space="preserve"> </w:t>
      </w:r>
      <w:r>
        <w:rPr>
          <w:rFonts w:hint="cs"/>
          <w:rtl/>
        </w:rPr>
        <w:t>لل</w:t>
      </w:r>
      <w:r>
        <w:rPr>
          <w:rtl/>
        </w:rPr>
        <w:t>حقوق المدنية والسياسية، ولا</w:t>
      </w:r>
      <w:r>
        <w:rPr>
          <w:rFonts w:hint="cs"/>
          <w:rtl/>
        </w:rPr>
        <w:t> </w:t>
      </w:r>
      <w:r>
        <w:rPr>
          <w:rtl/>
        </w:rPr>
        <w:t xml:space="preserve">سيما </w:t>
      </w:r>
      <w:r>
        <w:rPr>
          <w:rFonts w:hint="cs"/>
          <w:rtl/>
        </w:rPr>
        <w:t>ل</w:t>
      </w:r>
      <w:r>
        <w:rPr>
          <w:rtl/>
        </w:rPr>
        <w:t xml:space="preserve">حرية التعبير وحرية التجمع السلمي، وهي انتهاكات </w:t>
      </w:r>
      <w:r>
        <w:rPr>
          <w:rFonts w:hint="cs"/>
          <w:rtl/>
        </w:rPr>
        <w:t>ترتكبها</w:t>
      </w:r>
      <w:r>
        <w:rPr>
          <w:rtl/>
        </w:rPr>
        <w:t xml:space="preserve"> جهات تابعة للدولة في سياق </w:t>
      </w:r>
      <w:r>
        <w:rPr>
          <w:rFonts w:hint="cs"/>
          <w:rtl/>
        </w:rPr>
        <w:t xml:space="preserve">أحداث </w:t>
      </w:r>
      <w:r>
        <w:rPr>
          <w:rtl/>
        </w:rPr>
        <w:t>انتخابية هامة،</w:t>
      </w:r>
      <w:r>
        <w:rPr>
          <w:rFonts w:cs="Times New Roman" w:hint="cs"/>
          <w:rtl/>
        </w:rPr>
        <w:t>‬</w:t>
      </w:r>
    </w:p>
    <w:p w:rsidR="001124CB" w:rsidRDefault="001124CB" w:rsidP="001124CB">
      <w:pPr>
        <w:pStyle w:val="SingleTxtGA"/>
        <w:rPr>
          <w:rtl/>
          <w:lang w:bidi="ar-DZ"/>
        </w:rPr>
      </w:pPr>
      <w:r>
        <w:rPr>
          <w:rtl/>
        </w:rPr>
        <w:tab/>
      </w:r>
      <w:r w:rsidRPr="0030229B">
        <w:rPr>
          <w:i/>
          <w:iCs/>
          <w:rtl/>
        </w:rPr>
        <w:t>وإذ يعرب عن قلقه البالغ أيضاً</w:t>
      </w:r>
      <w:r>
        <w:rPr>
          <w:rtl/>
        </w:rPr>
        <w:t xml:space="preserve"> إزاء</w:t>
      </w:r>
      <w:r w:rsidRPr="0030229B">
        <w:rPr>
          <w:rtl/>
        </w:rPr>
        <w:t xml:space="preserve"> </w:t>
      </w:r>
      <w:r>
        <w:rPr>
          <w:rtl/>
        </w:rPr>
        <w:t xml:space="preserve">العواقب الإنسانية المترتبة على أعمال العنف التي تؤثر </w:t>
      </w:r>
      <w:r>
        <w:rPr>
          <w:rFonts w:hint="cs"/>
          <w:rtl/>
        </w:rPr>
        <w:t>في</w:t>
      </w:r>
      <w:r>
        <w:rPr>
          <w:rtl/>
        </w:rPr>
        <w:t xml:space="preserve"> السكان المدنيين، ولا سيما الأطفال والنساء، </w:t>
      </w:r>
      <w:r>
        <w:rPr>
          <w:rFonts w:hint="cs"/>
          <w:rtl/>
        </w:rPr>
        <w:t>والتي أدت</w:t>
      </w:r>
      <w:r>
        <w:rPr>
          <w:rtl/>
        </w:rPr>
        <w:t xml:space="preserve"> إلى تشريد أكثر من</w:t>
      </w:r>
      <w:r>
        <w:rPr>
          <w:rFonts w:hint="cs"/>
          <w:rtl/>
        </w:rPr>
        <w:t xml:space="preserve"> 3.8 ملايين</w:t>
      </w:r>
      <w:r>
        <w:rPr>
          <w:rtl/>
        </w:rPr>
        <w:t xml:space="preserve"> شخص داخل البلد </w:t>
      </w:r>
      <w:r>
        <w:rPr>
          <w:rFonts w:hint="cs"/>
          <w:rtl/>
        </w:rPr>
        <w:t xml:space="preserve">واحتياج 7.3 ملايين شخص </w:t>
      </w:r>
      <w:r>
        <w:rPr>
          <w:rtl/>
        </w:rPr>
        <w:t>إلى المساعدة الإنسانية،</w:t>
      </w:r>
    </w:p>
    <w:p w:rsidR="001124CB" w:rsidRDefault="001124CB" w:rsidP="001124CB">
      <w:pPr>
        <w:pStyle w:val="SingleTxtGA"/>
        <w:rPr>
          <w:rtl/>
        </w:rPr>
      </w:pPr>
      <w:r w:rsidRPr="001B175E">
        <w:rPr>
          <w:rFonts w:hint="cs"/>
          <w:i/>
          <w:iCs/>
          <w:rtl/>
        </w:rPr>
        <w:tab/>
        <w:t>وإذ يسلم</w:t>
      </w:r>
      <w:r w:rsidRPr="001B175E">
        <w:rPr>
          <w:rFonts w:hint="cs"/>
          <w:rtl/>
        </w:rPr>
        <w:t xml:space="preserve"> بالدور الهام الذي تؤديه بعثة منظمة الأمم المتحدة لتحقيق الاستقرار في جمهورية الكونغو الديمقراطية، ومكتب الأمم المتحدة المشترك لحقوق الإنسان في جمهورية الكونغو الديمقراطية في توثيق انتهاكات حقوق الإنسان </w:t>
      </w:r>
      <w:r>
        <w:rPr>
          <w:rFonts w:hint="cs"/>
          <w:rtl/>
        </w:rPr>
        <w:t>وتحسين حالة حقوق الإنسان في هذا</w:t>
      </w:r>
      <w:r>
        <w:rPr>
          <w:rFonts w:hint="eastAsia"/>
          <w:rtl/>
        </w:rPr>
        <w:t> </w:t>
      </w:r>
      <w:r w:rsidRPr="001B175E">
        <w:rPr>
          <w:rFonts w:hint="cs"/>
          <w:rtl/>
        </w:rPr>
        <w:t>البلد،</w:t>
      </w:r>
    </w:p>
    <w:p w:rsidR="001124CB" w:rsidRDefault="001124CB" w:rsidP="001124CB">
      <w:pPr>
        <w:pStyle w:val="SingleTxtGA"/>
        <w:rPr>
          <w:spacing w:val="-2"/>
          <w:rtl/>
        </w:rPr>
      </w:pPr>
      <w:r>
        <w:rPr>
          <w:spacing w:val="-2"/>
          <w:rtl/>
        </w:rPr>
        <w:tab/>
      </w:r>
      <w:r w:rsidRPr="009145F7">
        <w:rPr>
          <w:i/>
          <w:iCs/>
          <w:rtl/>
        </w:rPr>
        <w:t xml:space="preserve">وإذ </w:t>
      </w:r>
      <w:r w:rsidRPr="009145F7">
        <w:rPr>
          <w:rFonts w:hint="cs"/>
          <w:i/>
          <w:iCs/>
          <w:rtl/>
        </w:rPr>
        <w:t>ي</w:t>
      </w:r>
      <w:r w:rsidRPr="009145F7">
        <w:rPr>
          <w:i/>
          <w:iCs/>
          <w:rtl/>
        </w:rPr>
        <w:t>لاحظ</w:t>
      </w:r>
      <w:r>
        <w:rPr>
          <w:rtl/>
        </w:rPr>
        <w:t xml:space="preserve"> الجهود المبذولة في المنطقة، </w:t>
      </w:r>
      <w:r>
        <w:rPr>
          <w:rFonts w:hint="cs"/>
          <w:rtl/>
        </w:rPr>
        <w:t>و</w:t>
      </w:r>
      <w:r>
        <w:rPr>
          <w:rtl/>
        </w:rPr>
        <w:t xml:space="preserve">لا سيما </w:t>
      </w:r>
      <w:r>
        <w:rPr>
          <w:rFonts w:hint="cs"/>
          <w:rtl/>
        </w:rPr>
        <w:t>جهود</w:t>
      </w:r>
      <w:r>
        <w:rPr>
          <w:rtl/>
        </w:rPr>
        <w:t xml:space="preserve"> الجماعة الإنمائية للجنوب الأفريقي، والاتحاد الأفريقي، والمؤتمر الدولي المعني بمنطقة البحيرات الكبرى</w:t>
      </w:r>
      <w:r>
        <w:rPr>
          <w:rFonts w:hint="cs"/>
          <w:rtl/>
        </w:rPr>
        <w:t>،</w:t>
      </w:r>
      <w:r>
        <w:rPr>
          <w:rtl/>
        </w:rPr>
        <w:t xml:space="preserve"> والجماعة الاقتصادية لدول وسط أفريقيا</w:t>
      </w:r>
      <w:r>
        <w:rPr>
          <w:rFonts w:hint="cs"/>
          <w:rtl/>
        </w:rPr>
        <w:t>،</w:t>
      </w:r>
      <w:r>
        <w:rPr>
          <w:rtl/>
        </w:rPr>
        <w:t xml:space="preserve"> الرامية إلى الإسهام في تحقيق السلام والاستقرار في جمهورية الكونغو الديمقراطية،</w:t>
      </w:r>
    </w:p>
    <w:p w:rsidR="001124CB" w:rsidRDefault="001124CB" w:rsidP="001124CB">
      <w:pPr>
        <w:pStyle w:val="SingleTxtGA"/>
        <w:rPr>
          <w:spacing w:val="-2"/>
          <w:rtl/>
        </w:rPr>
      </w:pPr>
      <w:r>
        <w:rPr>
          <w:rtl/>
        </w:rPr>
        <w:tab/>
      </w:r>
      <w:r w:rsidRPr="005040E6">
        <w:rPr>
          <w:i/>
          <w:iCs/>
          <w:rtl/>
        </w:rPr>
        <w:t xml:space="preserve">وإذ </w:t>
      </w:r>
      <w:r w:rsidRPr="005040E6">
        <w:rPr>
          <w:rFonts w:hint="cs"/>
          <w:i/>
          <w:iCs/>
          <w:rtl/>
        </w:rPr>
        <w:t>ي</w:t>
      </w:r>
      <w:r w:rsidRPr="005040E6">
        <w:rPr>
          <w:i/>
          <w:iCs/>
          <w:rtl/>
        </w:rPr>
        <w:t xml:space="preserve">لاحظ </w:t>
      </w:r>
      <w:r w:rsidRPr="005040E6">
        <w:rPr>
          <w:rFonts w:hint="cs"/>
          <w:i/>
          <w:iCs/>
          <w:rtl/>
        </w:rPr>
        <w:t>ب</w:t>
      </w:r>
      <w:r w:rsidRPr="005040E6">
        <w:rPr>
          <w:i/>
          <w:iCs/>
          <w:rtl/>
        </w:rPr>
        <w:t>ارتياح</w:t>
      </w:r>
      <w:r>
        <w:rPr>
          <w:rtl/>
        </w:rPr>
        <w:t xml:space="preserve"> التقدم المحرز في</w:t>
      </w:r>
      <w:r>
        <w:rPr>
          <w:rFonts w:hint="cs"/>
          <w:rtl/>
        </w:rPr>
        <w:t>ما يخص</w:t>
      </w:r>
      <w:r>
        <w:rPr>
          <w:rtl/>
        </w:rPr>
        <w:t xml:space="preserve"> مكافحة الإفلات من العقاب على العنف الجنسي</w:t>
      </w:r>
      <w:r>
        <w:rPr>
          <w:rFonts w:hint="cs"/>
          <w:rtl/>
        </w:rPr>
        <w:t>،</w:t>
      </w:r>
      <w:r>
        <w:rPr>
          <w:rtl/>
        </w:rPr>
        <w:t xml:space="preserve"> و</w:t>
      </w:r>
      <w:r>
        <w:rPr>
          <w:rFonts w:hint="cs"/>
          <w:rtl/>
        </w:rPr>
        <w:t xml:space="preserve">إمكانية </w:t>
      </w:r>
      <w:r>
        <w:rPr>
          <w:rtl/>
        </w:rPr>
        <w:t>وصول</w:t>
      </w:r>
      <w:r>
        <w:rPr>
          <w:rFonts w:hint="cs"/>
          <w:rtl/>
        </w:rPr>
        <w:t xml:space="preserve"> الضحايا</w:t>
      </w:r>
      <w:r>
        <w:rPr>
          <w:rtl/>
        </w:rPr>
        <w:t xml:space="preserve"> إلى العدالة، </w:t>
      </w:r>
      <w:r>
        <w:rPr>
          <w:rFonts w:hint="cs"/>
          <w:rtl/>
        </w:rPr>
        <w:t>وذلك بسبل منها</w:t>
      </w:r>
      <w:r>
        <w:rPr>
          <w:rtl/>
        </w:rPr>
        <w:t xml:space="preserve"> إنشاء مكتب الممثل الشخصي لرئيس الدولة </w:t>
      </w:r>
      <w:r>
        <w:rPr>
          <w:rFonts w:hint="cs"/>
          <w:rtl/>
        </w:rPr>
        <w:t>ال</w:t>
      </w:r>
      <w:r>
        <w:rPr>
          <w:rtl/>
        </w:rPr>
        <w:t xml:space="preserve">مكلف بمكافحة العنف الجنسي وتجنيد الأطفال، </w:t>
      </w:r>
      <w:r>
        <w:rPr>
          <w:rFonts w:hint="cs"/>
          <w:rtl/>
        </w:rPr>
        <w:t xml:space="preserve">ووضع </w:t>
      </w:r>
      <w:r>
        <w:rPr>
          <w:rtl/>
        </w:rPr>
        <w:t xml:space="preserve">خط هاتفي لفائدة </w:t>
      </w:r>
      <w:r>
        <w:rPr>
          <w:rFonts w:hint="cs"/>
          <w:rtl/>
        </w:rPr>
        <w:t xml:space="preserve">ضحايا </w:t>
      </w:r>
      <w:r>
        <w:rPr>
          <w:rtl/>
        </w:rPr>
        <w:t xml:space="preserve">العنف الجنسي يسهم في مكافحة الإفلات من العقاب، واعتماد الحكومة خطة عمل </w:t>
      </w:r>
      <w:r>
        <w:rPr>
          <w:rFonts w:hint="cs"/>
          <w:rtl/>
        </w:rPr>
        <w:t>ل</w:t>
      </w:r>
      <w:r>
        <w:rPr>
          <w:rtl/>
        </w:rPr>
        <w:t>لشرطة الوطنية من أجل مكافحة العنف الجنسي وضمان حماية الأطفال،</w:t>
      </w:r>
    </w:p>
    <w:p w:rsidR="001124CB" w:rsidRDefault="001124CB" w:rsidP="001124CB">
      <w:pPr>
        <w:pStyle w:val="SingleTxtGA"/>
        <w:rPr>
          <w:spacing w:val="-2"/>
          <w:rtl/>
          <w:lang w:bidi="ar-DZ"/>
        </w:rPr>
      </w:pPr>
      <w:r>
        <w:rPr>
          <w:rtl/>
        </w:rPr>
        <w:tab/>
      </w:r>
      <w:r w:rsidRPr="00F35D18">
        <w:rPr>
          <w:i/>
          <w:iCs/>
          <w:rtl/>
        </w:rPr>
        <w:t>وإذ ي</w:t>
      </w:r>
      <w:r w:rsidRPr="00F35D18">
        <w:rPr>
          <w:rFonts w:hint="cs"/>
          <w:i/>
          <w:iCs/>
          <w:rtl/>
        </w:rPr>
        <w:t>لاحظ</w:t>
      </w:r>
      <w:r>
        <w:rPr>
          <w:rFonts w:hint="cs"/>
          <w:rtl/>
        </w:rPr>
        <w:t xml:space="preserve"> </w:t>
      </w:r>
      <w:r>
        <w:rPr>
          <w:rtl/>
        </w:rPr>
        <w:t xml:space="preserve">الجهود التي تبذلها جمهورية الكونغو الديمقراطية لتنفيذ الالتزامات التي قطعتها على نفسها في الاتفاق </w:t>
      </w:r>
      <w:proofErr w:type="spellStart"/>
      <w:r>
        <w:rPr>
          <w:rtl/>
        </w:rPr>
        <w:t>الإطاري</w:t>
      </w:r>
      <w:proofErr w:type="spellEnd"/>
      <w:r>
        <w:rPr>
          <w:rtl/>
        </w:rPr>
        <w:t xml:space="preserve"> من أجل السلم والأمن والتعاون لصالح جمهورية الكونغو الديمقراطية والمنطقة، الموقع عليه في أديس أبابا يوم 24 شباط/فبراير 2013،</w:t>
      </w:r>
      <w:r>
        <w:rPr>
          <w:rFonts w:cs="Times New Roman" w:hint="cs"/>
          <w:rtl/>
        </w:rPr>
        <w:t>‬</w:t>
      </w:r>
    </w:p>
    <w:p w:rsidR="001124CB" w:rsidRDefault="001124CB" w:rsidP="001124CB">
      <w:pPr>
        <w:pStyle w:val="SingleTxtGA"/>
        <w:rPr>
          <w:rtl/>
        </w:rPr>
      </w:pPr>
      <w:r>
        <w:rPr>
          <w:rtl/>
        </w:rPr>
        <w:tab/>
      </w:r>
      <w:r>
        <w:rPr>
          <w:rFonts w:hint="cs"/>
          <w:rtl/>
        </w:rPr>
        <w:t>1-</w:t>
      </w:r>
      <w:r w:rsidRPr="00732E28">
        <w:rPr>
          <w:rFonts w:hint="cs"/>
          <w:i/>
          <w:iCs/>
          <w:rtl/>
        </w:rPr>
        <w:tab/>
        <w:t>يدين</w:t>
      </w:r>
      <w:r>
        <w:rPr>
          <w:rFonts w:hint="cs"/>
          <w:rtl/>
        </w:rPr>
        <w:t xml:space="preserve"> </w:t>
      </w:r>
      <w:r w:rsidRPr="00BF7149">
        <w:rPr>
          <w:rFonts w:hint="cs"/>
          <w:i/>
          <w:iCs/>
          <w:rtl/>
        </w:rPr>
        <w:t>إدانة قاطعة</w:t>
      </w:r>
      <w:r>
        <w:rPr>
          <w:rFonts w:hint="cs"/>
          <w:rtl/>
        </w:rPr>
        <w:t xml:space="preserve"> أعمال العنف المرتكبة في بعض أنحاء البلد، وجميع الجماعات المسلحة التي تقف وراءها؛</w:t>
      </w:r>
    </w:p>
    <w:p w:rsidR="001124CB" w:rsidRDefault="001124CB" w:rsidP="001124CB">
      <w:pPr>
        <w:pStyle w:val="SingleTxtGA"/>
        <w:rPr>
          <w:rtl/>
        </w:rPr>
      </w:pPr>
      <w:r>
        <w:rPr>
          <w:rtl/>
        </w:rPr>
        <w:lastRenderedPageBreak/>
        <w:tab/>
      </w:r>
      <w:r>
        <w:rPr>
          <w:rFonts w:hint="cs"/>
          <w:rtl/>
        </w:rPr>
        <w:t>2-</w:t>
      </w:r>
      <w:r>
        <w:rPr>
          <w:rFonts w:hint="cs"/>
          <w:i/>
          <w:iCs/>
          <w:rtl/>
        </w:rPr>
        <w:tab/>
      </w:r>
      <w:r w:rsidRPr="00732E28">
        <w:rPr>
          <w:rFonts w:hint="cs"/>
          <w:i/>
          <w:iCs/>
          <w:rtl/>
        </w:rPr>
        <w:t>ي</w:t>
      </w:r>
      <w:r>
        <w:rPr>
          <w:rFonts w:hint="cs"/>
          <w:i/>
          <w:iCs/>
          <w:rtl/>
        </w:rPr>
        <w:t>لاحظ</w:t>
      </w:r>
      <w:r>
        <w:rPr>
          <w:rFonts w:hint="cs"/>
          <w:rtl/>
        </w:rPr>
        <w:t xml:space="preserve"> </w:t>
      </w:r>
      <w:r w:rsidRPr="009A2B48">
        <w:rPr>
          <w:rFonts w:hint="cs"/>
          <w:i/>
          <w:iCs/>
          <w:rtl/>
        </w:rPr>
        <w:t>ب</w:t>
      </w:r>
      <w:r w:rsidRPr="009A2B48">
        <w:rPr>
          <w:i/>
          <w:iCs/>
          <w:rtl/>
        </w:rPr>
        <w:t>ارتياح</w:t>
      </w:r>
      <w:r>
        <w:rPr>
          <w:rtl/>
        </w:rPr>
        <w:t xml:space="preserve"> الجهود التي بذلتها حكومة جمهورية الكونغو الديمقراطية </w:t>
      </w:r>
      <w:r>
        <w:rPr>
          <w:rFonts w:hint="cs"/>
          <w:rtl/>
        </w:rPr>
        <w:t>من أجل</w:t>
      </w:r>
      <w:r>
        <w:rPr>
          <w:rtl/>
        </w:rPr>
        <w:t xml:space="preserve"> تقديم الجناة إلى العدالة، ويرحب بأحكام الإدانة </w:t>
      </w:r>
      <w:r>
        <w:rPr>
          <w:rFonts w:hint="cs"/>
          <w:rtl/>
        </w:rPr>
        <w:t>التي صدرت بالفعل</w:t>
      </w:r>
      <w:r>
        <w:rPr>
          <w:rtl/>
        </w:rPr>
        <w:t>؛</w:t>
      </w:r>
    </w:p>
    <w:p w:rsidR="001124CB" w:rsidRDefault="001124CB" w:rsidP="001124CB">
      <w:pPr>
        <w:pStyle w:val="SingleTxtGA"/>
        <w:rPr>
          <w:rtl/>
        </w:rPr>
      </w:pPr>
      <w:r>
        <w:rPr>
          <w:rtl/>
        </w:rPr>
        <w:tab/>
      </w:r>
      <w:r>
        <w:rPr>
          <w:rFonts w:hint="cs"/>
          <w:rtl/>
        </w:rPr>
        <w:t>3-</w:t>
      </w:r>
      <w:r>
        <w:rPr>
          <w:rFonts w:hint="cs"/>
          <w:rtl/>
        </w:rPr>
        <w:tab/>
      </w:r>
      <w:r w:rsidRPr="009A2B48">
        <w:rPr>
          <w:i/>
          <w:iCs/>
          <w:rtl/>
        </w:rPr>
        <w:t xml:space="preserve">يؤكد </w:t>
      </w:r>
      <w:r>
        <w:rPr>
          <w:rtl/>
        </w:rPr>
        <w:t>المسؤولية الفردية التي تقع على عاتق جميع أصحاب المصلحة والمتمثلة في التصرف في إطار الامتثال التام لسيادة القانون وحقوق الإنسان</w:t>
      </w:r>
      <w:r>
        <w:rPr>
          <w:rFonts w:hint="cs"/>
          <w:rtl/>
        </w:rPr>
        <w:t xml:space="preserve">، ويحث </w:t>
      </w:r>
      <w:r>
        <w:rPr>
          <w:rtl/>
        </w:rPr>
        <w:t>جميع أصحاب المصلحة</w:t>
      </w:r>
      <w:r>
        <w:rPr>
          <w:rFonts w:hint="cs"/>
          <w:rtl/>
        </w:rPr>
        <w:t xml:space="preserve"> على رفض جميع أشكال العنف؛</w:t>
      </w:r>
    </w:p>
    <w:p w:rsidR="001124CB" w:rsidRDefault="001124CB" w:rsidP="001124CB">
      <w:pPr>
        <w:pStyle w:val="SingleTxtGA"/>
        <w:rPr>
          <w:rtl/>
        </w:rPr>
      </w:pPr>
      <w:r>
        <w:rPr>
          <w:rtl/>
        </w:rPr>
        <w:tab/>
      </w:r>
      <w:r>
        <w:rPr>
          <w:rFonts w:hint="cs"/>
          <w:rtl/>
        </w:rPr>
        <w:t>4-</w:t>
      </w:r>
      <w:r>
        <w:rPr>
          <w:rFonts w:hint="cs"/>
          <w:rtl/>
        </w:rPr>
        <w:tab/>
      </w:r>
      <w:r>
        <w:rPr>
          <w:i/>
          <w:iCs/>
          <w:rtl/>
        </w:rPr>
        <w:t>ي</w:t>
      </w:r>
      <w:r>
        <w:rPr>
          <w:rFonts w:hint="cs"/>
          <w:i/>
          <w:iCs/>
          <w:rtl/>
        </w:rPr>
        <w:t>شجع</w:t>
      </w:r>
      <w:r>
        <w:rPr>
          <w:rtl/>
        </w:rPr>
        <w:t xml:space="preserve"> حكومة جمهورية الكونغو الديمقراطية على احترام جميع حقوق الإنسان والحريات الأساسية للناس كافة وحمايتها وضمانها وفقاً للالتزامات الدولية للدولة، واحترام سيادة القانون؛</w:t>
      </w:r>
    </w:p>
    <w:p w:rsidR="001124CB" w:rsidRDefault="001124CB" w:rsidP="001124CB">
      <w:pPr>
        <w:pStyle w:val="SingleTxtGA"/>
        <w:rPr>
          <w:rtl/>
        </w:rPr>
      </w:pPr>
      <w:r>
        <w:rPr>
          <w:rtl/>
        </w:rPr>
        <w:tab/>
      </w:r>
      <w:r>
        <w:rPr>
          <w:rFonts w:hint="cs"/>
          <w:rtl/>
        </w:rPr>
        <w:t>5-</w:t>
      </w:r>
      <w:r>
        <w:rPr>
          <w:rFonts w:hint="cs"/>
          <w:rtl/>
        </w:rPr>
        <w:tab/>
      </w:r>
      <w:r>
        <w:rPr>
          <w:rFonts w:hint="cs"/>
          <w:i/>
          <w:iCs/>
          <w:rtl/>
        </w:rPr>
        <w:t>يذكِّر</w:t>
      </w:r>
      <w:r>
        <w:rPr>
          <w:rtl/>
        </w:rPr>
        <w:t xml:space="preserve"> </w:t>
      </w:r>
      <w:r>
        <w:rPr>
          <w:rFonts w:hint="cs"/>
          <w:rtl/>
        </w:rPr>
        <w:t>ب</w:t>
      </w:r>
      <w:r>
        <w:rPr>
          <w:rtl/>
        </w:rPr>
        <w:t xml:space="preserve">أن حكومة جمهورية الكونغو الديمقراطية تتحمل المسؤولية الرئيسية عن حماية جميع المدنيين الموجودين </w:t>
      </w:r>
      <w:r>
        <w:rPr>
          <w:rFonts w:hint="cs"/>
          <w:rtl/>
        </w:rPr>
        <w:t>داخل</w:t>
      </w:r>
      <w:r>
        <w:rPr>
          <w:rtl/>
        </w:rPr>
        <w:t xml:space="preserve"> إقليمها، ويحث الحكومة على ممارسة أقصى درجات ضبط النفس واستخدام القوة بصورة قانونية ومتناسبة فيما تبذله من جهود من أجل استعادة النظام، وفقاً للقانون الدولي؛</w:t>
      </w:r>
    </w:p>
    <w:p w:rsidR="001124CB" w:rsidRDefault="001124CB" w:rsidP="001124CB">
      <w:pPr>
        <w:pStyle w:val="SingleTxtGA"/>
        <w:rPr>
          <w:rtl/>
        </w:rPr>
      </w:pPr>
      <w:r>
        <w:rPr>
          <w:rtl/>
        </w:rPr>
        <w:tab/>
      </w:r>
      <w:r>
        <w:rPr>
          <w:rFonts w:hint="cs"/>
          <w:rtl/>
        </w:rPr>
        <w:t>6-</w:t>
      </w:r>
      <w:r>
        <w:rPr>
          <w:rFonts w:hint="cs"/>
          <w:rtl/>
        </w:rPr>
        <w:tab/>
      </w:r>
      <w:r w:rsidRPr="002543E4">
        <w:rPr>
          <w:rFonts w:hint="cs"/>
          <w:i/>
          <w:iCs/>
          <w:rtl/>
        </w:rPr>
        <w:t>يؤكد من جديد</w:t>
      </w:r>
      <w:r>
        <w:rPr>
          <w:rFonts w:hint="cs"/>
          <w:rtl/>
        </w:rPr>
        <w:t xml:space="preserve"> </w:t>
      </w:r>
      <w:r>
        <w:rPr>
          <w:rtl/>
        </w:rPr>
        <w:t>التزامه القوي بالاحترام الكامل لمبادئ عدم التدخل في الشؤون الداخلية للدول، بما في ذلك الاحترام الكامل للسيادة والاستقلال والوحدة والسلامة الإقليمية لجمهورية الكونغو الديمقراطية؛</w:t>
      </w:r>
    </w:p>
    <w:p w:rsidR="001124CB" w:rsidRDefault="001124CB" w:rsidP="001124CB">
      <w:pPr>
        <w:pStyle w:val="SingleTxtGA"/>
        <w:rPr>
          <w:rtl/>
        </w:rPr>
      </w:pPr>
      <w:r>
        <w:rPr>
          <w:rtl/>
        </w:rPr>
        <w:tab/>
      </w:r>
      <w:r>
        <w:rPr>
          <w:rFonts w:hint="cs"/>
          <w:rtl/>
        </w:rPr>
        <w:t>7-</w:t>
      </w:r>
      <w:r>
        <w:rPr>
          <w:rFonts w:hint="cs"/>
          <w:rtl/>
        </w:rPr>
        <w:tab/>
      </w:r>
      <w:r w:rsidRPr="002543E4">
        <w:rPr>
          <w:i/>
          <w:iCs/>
          <w:rtl/>
        </w:rPr>
        <w:t xml:space="preserve">يشجع </w:t>
      </w:r>
      <w:r>
        <w:rPr>
          <w:rtl/>
        </w:rPr>
        <w:t xml:space="preserve">حكومة جمهورية الكونغو الديمقراطية على تكثيف جهودها من أجل وضع حد للعنف في إقليمها، بدعم من بعثة منظمة الأمم المتحدة لتحقيق الاستقرار في جمهورية الكونغو الديمقراطية في إطار </w:t>
      </w:r>
      <w:r>
        <w:rPr>
          <w:rFonts w:hint="cs"/>
          <w:rtl/>
        </w:rPr>
        <w:t>ولاية هذه البعثة</w:t>
      </w:r>
      <w:r>
        <w:rPr>
          <w:rtl/>
        </w:rPr>
        <w:t>؛</w:t>
      </w:r>
    </w:p>
    <w:p w:rsidR="001124CB" w:rsidRDefault="001124CB" w:rsidP="001124CB">
      <w:pPr>
        <w:pStyle w:val="SingleTxtGA"/>
        <w:rPr>
          <w:rtl/>
        </w:rPr>
      </w:pPr>
      <w:r>
        <w:rPr>
          <w:rtl/>
        </w:rPr>
        <w:tab/>
      </w:r>
      <w:r>
        <w:rPr>
          <w:rFonts w:hint="cs"/>
          <w:rtl/>
        </w:rPr>
        <w:t>8-</w:t>
      </w:r>
      <w:r>
        <w:rPr>
          <w:rFonts w:hint="cs"/>
          <w:rtl/>
        </w:rPr>
        <w:tab/>
      </w:r>
      <w:r w:rsidRPr="008A5556">
        <w:rPr>
          <w:i/>
          <w:iCs/>
          <w:rtl/>
        </w:rPr>
        <w:t xml:space="preserve">يشجع </w:t>
      </w:r>
      <w:r w:rsidRPr="008A5556">
        <w:rPr>
          <w:rFonts w:hint="cs"/>
          <w:i/>
          <w:iCs/>
          <w:rtl/>
        </w:rPr>
        <w:t>أيضا</w:t>
      </w:r>
      <w:r>
        <w:rPr>
          <w:rFonts w:hint="cs"/>
          <w:i/>
          <w:iCs/>
          <w:rtl/>
        </w:rPr>
        <w:t>ً</w:t>
      </w:r>
      <w:r>
        <w:rPr>
          <w:rFonts w:hint="cs"/>
          <w:rtl/>
        </w:rPr>
        <w:t xml:space="preserve"> </w:t>
      </w:r>
      <w:r>
        <w:rPr>
          <w:rtl/>
        </w:rPr>
        <w:t xml:space="preserve">الحكومة على مواصلة </w:t>
      </w:r>
      <w:r>
        <w:rPr>
          <w:rFonts w:hint="cs"/>
          <w:rtl/>
        </w:rPr>
        <w:t xml:space="preserve">بذل </w:t>
      </w:r>
      <w:r>
        <w:rPr>
          <w:rtl/>
        </w:rPr>
        <w:t>جهودها</w:t>
      </w:r>
      <w:r>
        <w:rPr>
          <w:rFonts w:hint="cs"/>
          <w:rtl/>
        </w:rPr>
        <w:t xml:space="preserve"> بنشاط</w:t>
      </w:r>
      <w:r>
        <w:rPr>
          <w:rtl/>
        </w:rPr>
        <w:t>، بدعم من المجتمع الدولي، من أجل وضع حد لإفلات مرتكبي هذه الانتهاكات الجسيمة لحقوق الإنسان</w:t>
      </w:r>
      <w:r>
        <w:rPr>
          <w:rFonts w:hint="cs"/>
          <w:rtl/>
        </w:rPr>
        <w:t xml:space="preserve"> وللقانون الدولي الإنساني </w:t>
      </w:r>
      <w:r>
        <w:rPr>
          <w:rtl/>
        </w:rPr>
        <w:t xml:space="preserve">من العقاب، وضمان حصول ضحايا هذه الجرائم على </w:t>
      </w:r>
      <w:r>
        <w:rPr>
          <w:rFonts w:hint="cs"/>
          <w:rtl/>
        </w:rPr>
        <w:t>سبل جبر مناسبة؛</w:t>
      </w:r>
    </w:p>
    <w:p w:rsidR="001124CB" w:rsidRDefault="001124CB" w:rsidP="001124CB">
      <w:pPr>
        <w:pStyle w:val="SingleTxtGA"/>
        <w:rPr>
          <w:rtl/>
        </w:rPr>
      </w:pPr>
      <w:r>
        <w:rPr>
          <w:rtl/>
        </w:rPr>
        <w:tab/>
      </w:r>
      <w:r>
        <w:rPr>
          <w:rFonts w:hint="cs"/>
          <w:rtl/>
        </w:rPr>
        <w:t>9-</w:t>
      </w:r>
      <w:r>
        <w:rPr>
          <w:rFonts w:hint="cs"/>
          <w:rtl/>
        </w:rPr>
        <w:tab/>
      </w:r>
      <w:r>
        <w:rPr>
          <w:rFonts w:hint="cs"/>
          <w:i/>
          <w:iCs/>
          <w:rtl/>
        </w:rPr>
        <w:t>يشيد</w:t>
      </w:r>
      <w:r>
        <w:rPr>
          <w:rtl/>
        </w:rPr>
        <w:t xml:space="preserve"> </w:t>
      </w:r>
      <w:r>
        <w:rPr>
          <w:rFonts w:hint="cs"/>
          <w:rtl/>
        </w:rPr>
        <w:t>ب</w:t>
      </w:r>
      <w:r>
        <w:rPr>
          <w:rtl/>
        </w:rPr>
        <w:t xml:space="preserve">حكومة جمهورية الكونغو الديمقراطية </w:t>
      </w:r>
      <w:r>
        <w:rPr>
          <w:rFonts w:hint="cs"/>
          <w:rtl/>
        </w:rPr>
        <w:t>ل</w:t>
      </w:r>
      <w:r>
        <w:rPr>
          <w:rtl/>
        </w:rPr>
        <w:t>تنفيذ</w:t>
      </w:r>
      <w:r>
        <w:rPr>
          <w:rFonts w:hint="cs"/>
          <w:rtl/>
        </w:rPr>
        <w:t>ها</w:t>
      </w:r>
      <w:r>
        <w:rPr>
          <w:rtl/>
        </w:rPr>
        <w:t xml:space="preserve"> الاتفاق السياسي</w:t>
      </w:r>
      <w:r>
        <w:rPr>
          <w:rFonts w:hint="cs"/>
          <w:rtl/>
        </w:rPr>
        <w:t xml:space="preserve"> المؤرخ</w:t>
      </w:r>
      <w:r>
        <w:rPr>
          <w:rFonts w:hint="eastAsia"/>
          <w:rtl/>
        </w:rPr>
        <w:t> </w:t>
      </w:r>
      <w:r>
        <w:rPr>
          <w:rtl/>
        </w:rPr>
        <w:t>٣١ كانون الأول/ديسمبر</w:t>
      </w:r>
      <w:r>
        <w:rPr>
          <w:rFonts w:hint="cs"/>
          <w:rtl/>
        </w:rPr>
        <w:t xml:space="preserve"> 2016؛</w:t>
      </w:r>
    </w:p>
    <w:p w:rsidR="001124CB" w:rsidRDefault="001124CB" w:rsidP="001124CB">
      <w:pPr>
        <w:pStyle w:val="SingleTxtGA"/>
        <w:rPr>
          <w:rtl/>
          <w:lang w:bidi="ar-DZ"/>
        </w:rPr>
      </w:pPr>
      <w:r>
        <w:rPr>
          <w:rtl/>
        </w:rPr>
        <w:tab/>
      </w:r>
      <w:r>
        <w:rPr>
          <w:rFonts w:hint="cs"/>
          <w:rtl/>
        </w:rPr>
        <w:t>10-</w:t>
      </w:r>
      <w:r>
        <w:rPr>
          <w:rFonts w:hint="cs"/>
          <w:rtl/>
        </w:rPr>
        <w:tab/>
      </w:r>
      <w:r w:rsidRPr="008A5556">
        <w:rPr>
          <w:rFonts w:hint="cs"/>
          <w:i/>
          <w:iCs/>
          <w:rtl/>
        </w:rPr>
        <w:t>ي</w:t>
      </w:r>
      <w:r w:rsidRPr="008A5556">
        <w:rPr>
          <w:i/>
          <w:iCs/>
          <w:rtl/>
        </w:rPr>
        <w:t>رحب</w:t>
      </w:r>
      <w:r>
        <w:rPr>
          <w:rtl/>
        </w:rPr>
        <w:t xml:space="preserve"> بالجهود التي تبذلها المنظمات الإقليمية، بما في</w:t>
      </w:r>
      <w:r>
        <w:rPr>
          <w:rFonts w:hint="cs"/>
          <w:rtl/>
        </w:rPr>
        <w:t xml:space="preserve">ها </w:t>
      </w:r>
      <w:r>
        <w:rPr>
          <w:rtl/>
        </w:rPr>
        <w:t xml:space="preserve">الاتحاد الأفريقي والجماعة الإنمائية للجنوب الأفريقي، </w:t>
      </w:r>
      <w:r>
        <w:rPr>
          <w:rFonts w:hint="cs"/>
          <w:rtl/>
        </w:rPr>
        <w:t xml:space="preserve">من أجل </w:t>
      </w:r>
      <w:r>
        <w:rPr>
          <w:rtl/>
        </w:rPr>
        <w:t>نزع فتيل التوتر في جمهورية الكونغو الديمقراطية</w:t>
      </w:r>
      <w:r>
        <w:rPr>
          <w:rFonts w:hint="cs"/>
          <w:rtl/>
        </w:rPr>
        <w:t> </w:t>
      </w:r>
      <w:r>
        <w:rPr>
          <w:rtl/>
        </w:rPr>
        <w:t xml:space="preserve">وتعزيز الحوار الشامل في </w:t>
      </w:r>
      <w:r>
        <w:rPr>
          <w:rFonts w:hint="cs"/>
          <w:rtl/>
        </w:rPr>
        <w:t xml:space="preserve">سياق </w:t>
      </w:r>
      <w:r>
        <w:rPr>
          <w:rtl/>
        </w:rPr>
        <w:t>تنفيذ الاتفاق السياسي</w:t>
      </w:r>
      <w:r>
        <w:rPr>
          <w:rFonts w:hint="cs"/>
          <w:rtl/>
        </w:rPr>
        <w:t xml:space="preserve"> المؤرخ </w:t>
      </w:r>
      <w:r>
        <w:rPr>
          <w:rtl/>
        </w:rPr>
        <w:t>٣١ كانون الأول/</w:t>
      </w:r>
      <w:r>
        <w:rPr>
          <w:rFonts w:hint="cs"/>
          <w:rtl/>
        </w:rPr>
        <w:t xml:space="preserve"> </w:t>
      </w:r>
      <w:r>
        <w:rPr>
          <w:rtl/>
        </w:rPr>
        <w:t>ديسمبر</w:t>
      </w:r>
      <w:r>
        <w:rPr>
          <w:rFonts w:hint="cs"/>
          <w:rtl/>
        </w:rPr>
        <w:t xml:space="preserve"> 2016؛</w:t>
      </w:r>
    </w:p>
    <w:p w:rsidR="001124CB" w:rsidRDefault="001124CB" w:rsidP="00D96E46">
      <w:pPr>
        <w:pStyle w:val="SingleTxtGA"/>
        <w:rPr>
          <w:rtl/>
        </w:rPr>
      </w:pPr>
      <w:r>
        <w:rPr>
          <w:rtl/>
          <w:lang w:bidi="ar-DZ"/>
        </w:rPr>
        <w:tab/>
      </w:r>
      <w:r>
        <w:rPr>
          <w:rFonts w:hint="cs"/>
          <w:rtl/>
          <w:lang w:bidi="ar-DZ"/>
        </w:rPr>
        <w:t>11-</w:t>
      </w:r>
      <w:r>
        <w:rPr>
          <w:rFonts w:hint="cs"/>
          <w:rtl/>
          <w:lang w:bidi="ar-DZ"/>
        </w:rPr>
        <w:tab/>
      </w:r>
      <w:r w:rsidRPr="003A2F4D">
        <w:rPr>
          <w:rFonts w:hint="cs"/>
          <w:i/>
          <w:iCs/>
          <w:rtl/>
        </w:rPr>
        <w:t>يحيط</w:t>
      </w:r>
      <w:r w:rsidRPr="003A2F4D">
        <w:rPr>
          <w:i/>
          <w:iCs/>
          <w:rtl/>
        </w:rPr>
        <w:t xml:space="preserve"> علما</w:t>
      </w:r>
      <w:r>
        <w:rPr>
          <w:rFonts w:hint="cs"/>
          <w:i/>
          <w:iCs/>
          <w:rtl/>
        </w:rPr>
        <w:t>ً</w:t>
      </w:r>
      <w:r>
        <w:rPr>
          <w:rtl/>
        </w:rPr>
        <w:t xml:space="preserve"> بالقرارات المتخذة في مؤتمر القمة العادي السابع والثلاث</w:t>
      </w:r>
      <w:r>
        <w:rPr>
          <w:rFonts w:hint="cs"/>
          <w:rtl/>
        </w:rPr>
        <w:t>ي</w:t>
      </w:r>
      <w:r>
        <w:rPr>
          <w:rtl/>
        </w:rPr>
        <w:t>ن لرؤساء دول وحكومات الجماعة الإنمائية للجنوب الأفريقي، المعقود في بريتوريا يومي ١٩ و٢٠ آب/</w:t>
      </w:r>
      <w:r w:rsidR="00F01EA6">
        <w:rPr>
          <w:rFonts w:hint="cs"/>
          <w:rtl/>
        </w:rPr>
        <w:t xml:space="preserve"> </w:t>
      </w:r>
      <w:r>
        <w:rPr>
          <w:rtl/>
        </w:rPr>
        <w:t>أغسطس ٢٠١٧، بشأن الحالة في جمهورية الكونغو الديمقراطية</w:t>
      </w:r>
      <w:r>
        <w:rPr>
          <w:rFonts w:hint="cs"/>
          <w:rtl/>
        </w:rPr>
        <w:t>، وبالبيان المؤرخ</w:t>
      </w:r>
      <w:r>
        <w:rPr>
          <w:rtl/>
        </w:rPr>
        <w:t xml:space="preserve"> ٢٣ آب/</w:t>
      </w:r>
      <w:r w:rsidR="00F01EA6">
        <w:rPr>
          <w:rFonts w:hint="cs"/>
          <w:rtl/>
        </w:rPr>
        <w:t xml:space="preserve"> </w:t>
      </w:r>
      <w:r>
        <w:rPr>
          <w:rtl/>
        </w:rPr>
        <w:t xml:space="preserve">أغسطس ٢٠١٧ </w:t>
      </w:r>
      <w:r>
        <w:rPr>
          <w:rFonts w:hint="cs"/>
          <w:rtl/>
        </w:rPr>
        <w:t>الذي أصدره</w:t>
      </w:r>
      <w:r>
        <w:rPr>
          <w:rtl/>
        </w:rPr>
        <w:t xml:space="preserve"> مجلس السلام والأمن التابع للاتحاد الأفريقي</w:t>
      </w:r>
      <w:r>
        <w:rPr>
          <w:rFonts w:hint="cs"/>
          <w:rtl/>
        </w:rPr>
        <w:t xml:space="preserve"> و</w:t>
      </w:r>
      <w:r>
        <w:rPr>
          <w:rtl/>
        </w:rPr>
        <w:t>أكد فيه، في جملة أمور، عددا</w:t>
      </w:r>
      <w:r w:rsidR="00D76050">
        <w:rPr>
          <w:rFonts w:hint="cs"/>
          <w:rtl/>
        </w:rPr>
        <w:t>ً</w:t>
      </w:r>
      <w:r>
        <w:rPr>
          <w:rtl/>
        </w:rPr>
        <w:t xml:space="preserve"> من المشاكل التي تجعل إجراء الانتخابات في كانون الأول/ديسمبر ٢٠١٧ </w:t>
      </w:r>
      <w:r>
        <w:rPr>
          <w:rFonts w:hint="cs"/>
          <w:rtl/>
        </w:rPr>
        <w:t>أمرا</w:t>
      </w:r>
      <w:r w:rsidR="00D76050">
        <w:rPr>
          <w:rFonts w:hint="cs"/>
          <w:rtl/>
        </w:rPr>
        <w:t>ً</w:t>
      </w:r>
      <w:r>
        <w:rPr>
          <w:rFonts w:hint="cs"/>
          <w:rtl/>
        </w:rPr>
        <w:t xml:space="preserve"> </w:t>
      </w:r>
      <w:r>
        <w:rPr>
          <w:rtl/>
        </w:rPr>
        <w:t xml:space="preserve">غير واقعي، وحث </w:t>
      </w:r>
      <w:r>
        <w:rPr>
          <w:rFonts w:hint="cs"/>
          <w:rtl/>
        </w:rPr>
        <w:t xml:space="preserve">فيه </w:t>
      </w:r>
      <w:r>
        <w:rPr>
          <w:rtl/>
        </w:rPr>
        <w:t>اللجنة الانتخابية الوطنية المستقلة</w:t>
      </w:r>
      <w:r>
        <w:rPr>
          <w:rFonts w:hint="cs"/>
          <w:rtl/>
        </w:rPr>
        <w:t xml:space="preserve"> ع</w:t>
      </w:r>
      <w:r>
        <w:rPr>
          <w:rtl/>
        </w:rPr>
        <w:t xml:space="preserve">لى نشر جدول زمني منقح </w:t>
      </w:r>
      <w:r>
        <w:rPr>
          <w:rFonts w:hint="cs"/>
          <w:rtl/>
        </w:rPr>
        <w:t>لل</w:t>
      </w:r>
      <w:r>
        <w:rPr>
          <w:rtl/>
        </w:rPr>
        <w:t>انتخاب</w:t>
      </w:r>
      <w:r>
        <w:rPr>
          <w:rFonts w:hint="cs"/>
          <w:rtl/>
        </w:rPr>
        <w:t>ات</w:t>
      </w:r>
      <w:r>
        <w:rPr>
          <w:rtl/>
        </w:rPr>
        <w:t xml:space="preserve"> </w:t>
      </w:r>
      <w:r>
        <w:rPr>
          <w:rtl/>
        </w:rPr>
        <w:lastRenderedPageBreak/>
        <w:t xml:space="preserve">بالتشاور مع حكومة جمهورية الكونغو الديمقراطية والمجلس الوطني للإشراف </w:t>
      </w:r>
      <w:r>
        <w:rPr>
          <w:rFonts w:hint="cs"/>
          <w:rtl/>
        </w:rPr>
        <w:t xml:space="preserve">على </w:t>
      </w:r>
      <w:r>
        <w:rPr>
          <w:rtl/>
        </w:rPr>
        <w:t>الاتفاق</w:t>
      </w:r>
      <w:r w:rsidR="00D76050">
        <w:rPr>
          <w:rFonts w:hint="cs"/>
          <w:rtl/>
        </w:rPr>
        <w:t xml:space="preserve"> المؤرخ</w:t>
      </w:r>
      <w:r w:rsidR="00D76050">
        <w:rPr>
          <w:rFonts w:hint="eastAsia"/>
          <w:rtl/>
        </w:rPr>
        <w:t> </w:t>
      </w:r>
      <w:r>
        <w:rPr>
          <w:rtl/>
        </w:rPr>
        <w:t>٣١ كانون الأول/ديسمبر</w:t>
      </w:r>
      <w:r>
        <w:rPr>
          <w:rFonts w:hint="cs"/>
          <w:rtl/>
        </w:rPr>
        <w:t xml:space="preserve"> 2016؛</w:t>
      </w:r>
    </w:p>
    <w:p w:rsidR="001124CB" w:rsidRDefault="00D96E46" w:rsidP="00D96E46">
      <w:pPr>
        <w:pStyle w:val="SingleTxtGA"/>
        <w:rPr>
          <w:rtl/>
        </w:rPr>
      </w:pPr>
      <w:r>
        <w:rPr>
          <w:rtl/>
        </w:rPr>
        <w:tab/>
      </w:r>
      <w:r w:rsidR="001124CB">
        <w:rPr>
          <w:rFonts w:hint="cs"/>
          <w:rtl/>
        </w:rPr>
        <w:t>12-</w:t>
      </w:r>
      <w:r w:rsidR="001124CB">
        <w:rPr>
          <w:rFonts w:hint="cs"/>
          <w:rtl/>
        </w:rPr>
        <w:tab/>
      </w:r>
      <w:r w:rsidR="001124CB">
        <w:rPr>
          <w:rFonts w:hint="cs"/>
          <w:i/>
          <w:iCs/>
          <w:rtl/>
        </w:rPr>
        <w:t>ي</w:t>
      </w:r>
      <w:r w:rsidR="001124CB" w:rsidRPr="003A2F4D">
        <w:rPr>
          <w:i/>
          <w:iCs/>
          <w:rtl/>
        </w:rPr>
        <w:t xml:space="preserve">رحب </w:t>
      </w:r>
      <w:r w:rsidR="001124CB">
        <w:rPr>
          <w:rtl/>
        </w:rPr>
        <w:t xml:space="preserve">بالتقدم الذي أحرزته اللجنة الانتخابية الوطنية المستقلة في تسجيل </w:t>
      </w:r>
      <w:r w:rsidR="001124CB">
        <w:rPr>
          <w:rFonts w:hint="cs"/>
          <w:rtl/>
        </w:rPr>
        <w:t xml:space="preserve">قرابة </w:t>
      </w:r>
      <w:r w:rsidR="001124CB">
        <w:rPr>
          <w:rtl/>
        </w:rPr>
        <w:t>٩٨ في المائة من الناخبين المؤهلين، و</w:t>
      </w:r>
      <w:r w:rsidR="001124CB">
        <w:rPr>
          <w:rFonts w:hint="cs"/>
          <w:rtl/>
        </w:rPr>
        <w:t>ب</w:t>
      </w:r>
      <w:r w:rsidR="001124CB">
        <w:rPr>
          <w:rtl/>
        </w:rPr>
        <w:t>الدعم اللوجستي الذي توفره</w:t>
      </w:r>
      <w:r w:rsidR="001124CB">
        <w:rPr>
          <w:rFonts w:hint="cs"/>
          <w:rtl/>
        </w:rPr>
        <w:t xml:space="preserve"> بعثة</w:t>
      </w:r>
      <w:r w:rsidR="001124CB">
        <w:rPr>
          <w:rtl/>
        </w:rPr>
        <w:t xml:space="preserve"> الأمم المتحدة لتحقيق الاستقرار في جمهورية الكونغو الديمقراطية في </w:t>
      </w:r>
      <w:r w:rsidR="001124CB">
        <w:rPr>
          <w:rFonts w:hint="cs"/>
          <w:rtl/>
        </w:rPr>
        <w:t xml:space="preserve">إنجاز </w:t>
      </w:r>
      <w:r w:rsidR="001124CB">
        <w:rPr>
          <w:rtl/>
        </w:rPr>
        <w:t>هذه العملية، و</w:t>
      </w:r>
      <w:r w:rsidR="001124CB">
        <w:rPr>
          <w:rFonts w:hint="cs"/>
          <w:rtl/>
        </w:rPr>
        <w:t>ب</w:t>
      </w:r>
      <w:r w:rsidR="001124CB">
        <w:rPr>
          <w:rtl/>
        </w:rPr>
        <w:t>ا</w:t>
      </w:r>
      <w:r w:rsidR="001124CB">
        <w:rPr>
          <w:rFonts w:hint="cs"/>
          <w:rtl/>
        </w:rPr>
        <w:t>نطلاق</w:t>
      </w:r>
      <w:r w:rsidR="001124CB">
        <w:rPr>
          <w:rtl/>
        </w:rPr>
        <w:t xml:space="preserve"> عملية تسجيل الناخبين في مقاطعة كاساي المركزية، التي بدأت في ٤ أيلول/سبتمبر ٢٠١٧؛</w:t>
      </w:r>
    </w:p>
    <w:p w:rsidR="001124CB" w:rsidRDefault="00D96E46" w:rsidP="00D96E46">
      <w:pPr>
        <w:pStyle w:val="SingleTxtGA"/>
        <w:rPr>
          <w:rtl/>
        </w:rPr>
      </w:pPr>
      <w:r>
        <w:rPr>
          <w:rtl/>
        </w:rPr>
        <w:tab/>
      </w:r>
      <w:r w:rsidR="001124CB">
        <w:rPr>
          <w:rFonts w:hint="cs"/>
          <w:rtl/>
        </w:rPr>
        <w:t>13-</w:t>
      </w:r>
      <w:r w:rsidR="001124CB">
        <w:rPr>
          <w:rFonts w:hint="cs"/>
          <w:rtl/>
        </w:rPr>
        <w:tab/>
      </w:r>
      <w:r w:rsidR="001124CB" w:rsidRPr="009C4EB9">
        <w:rPr>
          <w:rFonts w:hint="cs"/>
          <w:i/>
          <w:iCs/>
          <w:rtl/>
        </w:rPr>
        <w:t>ي</w:t>
      </w:r>
      <w:r w:rsidR="001124CB" w:rsidRPr="009C4EB9">
        <w:rPr>
          <w:i/>
          <w:iCs/>
          <w:rtl/>
        </w:rPr>
        <w:t>حث</w:t>
      </w:r>
      <w:r w:rsidR="001124CB">
        <w:rPr>
          <w:rtl/>
        </w:rPr>
        <w:t xml:space="preserve"> اللجنة الانتخابية الوطنية المستقلة</w:t>
      </w:r>
      <w:r w:rsidR="001124CB">
        <w:rPr>
          <w:rFonts w:hint="cs"/>
          <w:rtl/>
        </w:rPr>
        <w:t xml:space="preserve"> على أن تجري</w:t>
      </w:r>
      <w:r w:rsidR="001124CB">
        <w:rPr>
          <w:rtl/>
        </w:rPr>
        <w:t xml:space="preserve">، بالتشاور مع المجلس الوطني للإشراف على الاتفاق </w:t>
      </w:r>
      <w:r w:rsidR="001124CB">
        <w:rPr>
          <w:rFonts w:hint="cs"/>
          <w:rtl/>
        </w:rPr>
        <w:t>و</w:t>
      </w:r>
      <w:r w:rsidR="001124CB">
        <w:rPr>
          <w:rtl/>
        </w:rPr>
        <w:t>حكومة جمهورية الكونغو الديمقراطية، تقييم</w:t>
      </w:r>
      <w:r w:rsidR="001124CB">
        <w:rPr>
          <w:rFonts w:hint="cs"/>
          <w:rtl/>
        </w:rPr>
        <w:t>ا</w:t>
      </w:r>
      <w:r w:rsidR="00D76050">
        <w:rPr>
          <w:rFonts w:hint="cs"/>
          <w:rtl/>
        </w:rPr>
        <w:t>ً</w:t>
      </w:r>
      <w:r w:rsidR="001124CB">
        <w:rPr>
          <w:rtl/>
        </w:rPr>
        <w:t xml:space="preserve"> موضوعي</w:t>
      </w:r>
      <w:r w:rsidR="001124CB">
        <w:rPr>
          <w:rFonts w:hint="cs"/>
          <w:rtl/>
        </w:rPr>
        <w:t>ا</w:t>
      </w:r>
      <w:r w:rsidR="00D76050">
        <w:rPr>
          <w:rFonts w:hint="cs"/>
          <w:rtl/>
        </w:rPr>
        <w:t>ً</w:t>
      </w:r>
      <w:r w:rsidR="001124CB">
        <w:rPr>
          <w:rtl/>
        </w:rPr>
        <w:t xml:space="preserve"> </w:t>
      </w:r>
      <w:r w:rsidR="001124CB">
        <w:rPr>
          <w:rFonts w:hint="cs"/>
          <w:rtl/>
        </w:rPr>
        <w:t>ل</w:t>
      </w:r>
      <w:r w:rsidR="001124CB">
        <w:rPr>
          <w:rtl/>
        </w:rPr>
        <w:t xml:space="preserve">لعملية الانتخابية </w:t>
      </w:r>
      <w:r w:rsidR="001124CB">
        <w:rPr>
          <w:rFonts w:hint="cs"/>
          <w:rtl/>
        </w:rPr>
        <w:t>بمجملها لكي يتسنى</w:t>
      </w:r>
      <w:r w:rsidR="001124CB">
        <w:rPr>
          <w:rtl/>
        </w:rPr>
        <w:t xml:space="preserve">، في أقرب وقت ممكن، </w:t>
      </w:r>
      <w:r w:rsidR="001124CB">
        <w:rPr>
          <w:rFonts w:hint="cs"/>
          <w:rtl/>
        </w:rPr>
        <w:t>نشر</w:t>
      </w:r>
      <w:r w:rsidR="001124CB">
        <w:rPr>
          <w:rtl/>
        </w:rPr>
        <w:t xml:space="preserve"> جدول زمني واقعي للانتخابات؛</w:t>
      </w:r>
    </w:p>
    <w:p w:rsidR="001124CB" w:rsidRDefault="00D96E46" w:rsidP="00D96E46">
      <w:pPr>
        <w:pStyle w:val="SingleTxtGA"/>
        <w:rPr>
          <w:rtl/>
        </w:rPr>
      </w:pPr>
      <w:r>
        <w:rPr>
          <w:rtl/>
        </w:rPr>
        <w:tab/>
      </w:r>
      <w:r w:rsidR="001124CB">
        <w:rPr>
          <w:rFonts w:hint="cs"/>
          <w:rtl/>
        </w:rPr>
        <w:t>14-</w:t>
      </w:r>
      <w:r w:rsidR="001124CB">
        <w:rPr>
          <w:rFonts w:hint="cs"/>
          <w:rtl/>
        </w:rPr>
        <w:tab/>
      </w:r>
      <w:r w:rsidR="001124CB" w:rsidRPr="009C4EB9">
        <w:rPr>
          <w:i/>
          <w:iCs/>
          <w:rtl/>
        </w:rPr>
        <w:t>يشجع</w:t>
      </w:r>
      <w:r w:rsidR="001124CB">
        <w:rPr>
          <w:rtl/>
        </w:rPr>
        <w:t xml:space="preserve"> حكومة جمهورية الكونغو الديمقراطية على ضمان ت</w:t>
      </w:r>
      <w:r w:rsidR="001124CB">
        <w:rPr>
          <w:rFonts w:hint="cs"/>
          <w:rtl/>
        </w:rPr>
        <w:t>مكّن</w:t>
      </w:r>
      <w:r w:rsidR="001124CB">
        <w:rPr>
          <w:rtl/>
        </w:rPr>
        <w:t xml:space="preserve"> جميع المواطنين، بغض النظر عن انتمائهم السياسي، من المشاركة بحرية في الشؤون العامة، و</w:t>
      </w:r>
      <w:r w:rsidR="001124CB">
        <w:rPr>
          <w:rFonts w:hint="cs"/>
          <w:rtl/>
        </w:rPr>
        <w:t xml:space="preserve">ضمان </w:t>
      </w:r>
      <w:r w:rsidR="001124CB">
        <w:rPr>
          <w:rtl/>
        </w:rPr>
        <w:t>تمتعهم التام بحقوق الإنسان والحريات الأساسية، ولا سيما حرية التعبير و</w:t>
      </w:r>
      <w:r w:rsidR="001124CB">
        <w:rPr>
          <w:rFonts w:hint="cs"/>
          <w:rtl/>
        </w:rPr>
        <w:t xml:space="preserve">حرية </w:t>
      </w:r>
      <w:r w:rsidR="001124CB">
        <w:rPr>
          <w:rtl/>
        </w:rPr>
        <w:t>التجمع السلمي</w:t>
      </w:r>
      <w:r w:rsidR="001124CB">
        <w:rPr>
          <w:rFonts w:hint="cs"/>
          <w:rtl/>
        </w:rPr>
        <w:t>؛</w:t>
      </w:r>
    </w:p>
    <w:p w:rsidR="001124CB" w:rsidRDefault="00D96E46" w:rsidP="00D96E46">
      <w:pPr>
        <w:pStyle w:val="SingleTxtGA"/>
        <w:rPr>
          <w:rtl/>
        </w:rPr>
      </w:pPr>
      <w:r>
        <w:rPr>
          <w:rtl/>
        </w:rPr>
        <w:tab/>
      </w:r>
      <w:r w:rsidR="001124CB">
        <w:rPr>
          <w:rFonts w:hint="cs"/>
          <w:rtl/>
        </w:rPr>
        <w:t>15-</w:t>
      </w:r>
      <w:r w:rsidR="001124CB">
        <w:rPr>
          <w:rFonts w:hint="cs"/>
          <w:rtl/>
        </w:rPr>
        <w:tab/>
      </w:r>
      <w:r w:rsidR="001124CB" w:rsidRPr="009C4EB9">
        <w:rPr>
          <w:i/>
          <w:iCs/>
          <w:rtl/>
        </w:rPr>
        <w:t xml:space="preserve">يشجع </w:t>
      </w:r>
      <w:r w:rsidR="001124CB" w:rsidRPr="009C4EB9">
        <w:rPr>
          <w:rFonts w:hint="cs"/>
          <w:i/>
          <w:iCs/>
          <w:rtl/>
        </w:rPr>
        <w:t>أيضا</w:t>
      </w:r>
      <w:r w:rsidR="00721113">
        <w:rPr>
          <w:rFonts w:hint="cs"/>
          <w:i/>
          <w:iCs/>
          <w:rtl/>
        </w:rPr>
        <w:t>ً</w:t>
      </w:r>
      <w:r w:rsidR="001124CB">
        <w:rPr>
          <w:rFonts w:hint="cs"/>
          <w:rtl/>
        </w:rPr>
        <w:t xml:space="preserve"> ال</w:t>
      </w:r>
      <w:r w:rsidR="001124CB">
        <w:rPr>
          <w:rtl/>
        </w:rPr>
        <w:t xml:space="preserve">حكومة </w:t>
      </w:r>
      <w:r w:rsidR="001124CB">
        <w:rPr>
          <w:rFonts w:hint="cs"/>
          <w:rtl/>
        </w:rPr>
        <w:t xml:space="preserve">على </w:t>
      </w:r>
      <w:r w:rsidR="001124CB">
        <w:rPr>
          <w:rtl/>
        </w:rPr>
        <w:t xml:space="preserve">أن تضمن المشاركة السياسية المنصفة للجميع، وأن تُهيئ دون </w:t>
      </w:r>
      <w:r w:rsidR="001124CB">
        <w:rPr>
          <w:rFonts w:hint="cs"/>
          <w:rtl/>
        </w:rPr>
        <w:t>مزيد من التأخير</w:t>
      </w:r>
      <w:r w:rsidR="001124CB">
        <w:rPr>
          <w:rtl/>
        </w:rPr>
        <w:t xml:space="preserve"> الظروف اللازمة لإجراء انتخابات حرة وشفافة وسلمية وشاملة للجميع، ولا سيما فيما ي</w:t>
      </w:r>
      <w:r w:rsidR="001124CB">
        <w:rPr>
          <w:rFonts w:hint="cs"/>
          <w:rtl/>
        </w:rPr>
        <w:t xml:space="preserve">خص </w:t>
      </w:r>
      <w:r w:rsidR="001124CB">
        <w:rPr>
          <w:rtl/>
        </w:rPr>
        <w:t>الانتخابات التشريعية والرئاسية؛</w:t>
      </w:r>
      <w:r w:rsidR="001124CB">
        <w:rPr>
          <w:rFonts w:cs="Times New Roman" w:hint="cs"/>
          <w:rtl/>
        </w:rPr>
        <w:t>‬</w:t>
      </w:r>
    </w:p>
    <w:p w:rsidR="001124CB" w:rsidRDefault="00D96E46" w:rsidP="00D96E46">
      <w:pPr>
        <w:pStyle w:val="SingleTxtGA"/>
        <w:rPr>
          <w:rtl/>
          <w:lang w:bidi="ar-DZ"/>
        </w:rPr>
      </w:pPr>
      <w:r>
        <w:rPr>
          <w:rtl/>
        </w:rPr>
        <w:tab/>
      </w:r>
      <w:r w:rsidR="001124CB">
        <w:rPr>
          <w:rFonts w:hint="cs"/>
          <w:rtl/>
        </w:rPr>
        <w:t>16-</w:t>
      </w:r>
      <w:r w:rsidR="001124CB">
        <w:rPr>
          <w:rFonts w:hint="cs"/>
          <w:rtl/>
        </w:rPr>
        <w:tab/>
      </w:r>
      <w:r w:rsidR="001124CB" w:rsidRPr="009C4EB9">
        <w:rPr>
          <w:i/>
          <w:iCs/>
          <w:rtl/>
        </w:rPr>
        <w:t>يرحب</w:t>
      </w:r>
      <w:r w:rsidR="001124CB">
        <w:rPr>
          <w:rtl/>
        </w:rPr>
        <w:t xml:space="preserve"> بجهود الأمم المتحدة، والمنظمة الدولية </w:t>
      </w:r>
      <w:proofErr w:type="spellStart"/>
      <w:r w:rsidR="001124CB">
        <w:rPr>
          <w:rtl/>
        </w:rPr>
        <w:t>للفرانكفونية</w:t>
      </w:r>
      <w:proofErr w:type="spellEnd"/>
      <w:r w:rsidR="001124CB">
        <w:rPr>
          <w:rtl/>
        </w:rPr>
        <w:t>، والاتحاد الأوروبي الرامية إلى ضمان مصداقية قوائم الناخبين وتثبيتها؛</w:t>
      </w:r>
      <w:r w:rsidR="001124CB">
        <w:rPr>
          <w:rFonts w:cs="Times New Roman" w:hint="cs"/>
          <w:rtl/>
        </w:rPr>
        <w:t>‬</w:t>
      </w:r>
    </w:p>
    <w:p w:rsidR="001124CB" w:rsidRDefault="00D96E46" w:rsidP="00D96E46">
      <w:pPr>
        <w:pStyle w:val="SingleTxtGA"/>
        <w:rPr>
          <w:rtl/>
        </w:rPr>
      </w:pPr>
      <w:r>
        <w:rPr>
          <w:rtl/>
        </w:rPr>
        <w:tab/>
      </w:r>
      <w:r w:rsidR="001124CB">
        <w:rPr>
          <w:rFonts w:hint="cs"/>
          <w:rtl/>
        </w:rPr>
        <w:t>17-</w:t>
      </w:r>
      <w:r w:rsidR="001124CB">
        <w:rPr>
          <w:rFonts w:hint="cs"/>
          <w:rtl/>
        </w:rPr>
        <w:tab/>
      </w:r>
      <w:r w:rsidR="001124CB">
        <w:rPr>
          <w:rFonts w:hint="cs"/>
          <w:i/>
          <w:iCs/>
          <w:rtl/>
        </w:rPr>
        <w:t>يرح</w:t>
      </w:r>
      <w:r w:rsidR="001124CB" w:rsidRPr="006C7513">
        <w:rPr>
          <w:rFonts w:hint="cs"/>
          <w:i/>
          <w:iCs/>
          <w:rtl/>
        </w:rPr>
        <w:t>ب أيضا</w:t>
      </w:r>
      <w:r w:rsidR="00721113">
        <w:rPr>
          <w:rFonts w:hint="cs"/>
          <w:i/>
          <w:iCs/>
          <w:rtl/>
        </w:rPr>
        <w:t>ً</w:t>
      </w:r>
      <w:r w:rsidR="001124CB">
        <w:rPr>
          <w:rFonts w:hint="cs"/>
          <w:rtl/>
        </w:rPr>
        <w:t xml:space="preserve"> </w:t>
      </w:r>
      <w:r w:rsidR="001124CB">
        <w:rPr>
          <w:rtl/>
        </w:rPr>
        <w:t>ب</w:t>
      </w:r>
      <w:r w:rsidR="001124CB">
        <w:rPr>
          <w:rFonts w:hint="cs"/>
          <w:rtl/>
        </w:rPr>
        <w:t>إطلاق</w:t>
      </w:r>
      <w:r w:rsidR="001124CB">
        <w:rPr>
          <w:rtl/>
        </w:rPr>
        <w:t xml:space="preserve"> الرئيس جوزيف كابيلا </w:t>
      </w:r>
      <w:proofErr w:type="spellStart"/>
      <w:r w:rsidR="001124CB">
        <w:rPr>
          <w:rtl/>
        </w:rPr>
        <w:t>كابانغي</w:t>
      </w:r>
      <w:proofErr w:type="spellEnd"/>
      <w:r w:rsidR="001124CB">
        <w:rPr>
          <w:rtl/>
        </w:rPr>
        <w:t xml:space="preserve"> م</w:t>
      </w:r>
      <w:r w:rsidR="001124CB">
        <w:rPr>
          <w:rFonts w:hint="cs"/>
          <w:rtl/>
        </w:rPr>
        <w:t>حفلا</w:t>
      </w:r>
      <w:r>
        <w:rPr>
          <w:rFonts w:hint="cs"/>
          <w:rtl/>
        </w:rPr>
        <w:t>ً</w:t>
      </w:r>
      <w:r w:rsidR="001124CB">
        <w:rPr>
          <w:rtl/>
        </w:rPr>
        <w:t xml:space="preserve"> </w:t>
      </w:r>
      <w:r w:rsidR="001124CB">
        <w:rPr>
          <w:rFonts w:hint="cs"/>
          <w:rtl/>
        </w:rPr>
        <w:t>لل</w:t>
      </w:r>
      <w:r w:rsidR="001124CB">
        <w:rPr>
          <w:rtl/>
        </w:rPr>
        <w:t>سلام والمصالحة والتنمية في كاساي الكبرى</w:t>
      </w:r>
      <w:r w:rsidR="001124CB">
        <w:rPr>
          <w:rFonts w:hint="cs"/>
          <w:rtl/>
        </w:rPr>
        <w:t xml:space="preserve"> يوم</w:t>
      </w:r>
      <w:r w:rsidR="001124CB">
        <w:rPr>
          <w:rtl/>
        </w:rPr>
        <w:t xml:space="preserve"> ١٩ أيلول/سبتمبر ٢٠١٧ في </w:t>
      </w:r>
      <w:proofErr w:type="spellStart"/>
      <w:r w:rsidR="001124CB">
        <w:rPr>
          <w:rtl/>
        </w:rPr>
        <w:t>كانانغا</w:t>
      </w:r>
      <w:proofErr w:type="spellEnd"/>
      <w:r w:rsidR="001124CB">
        <w:rPr>
          <w:rtl/>
        </w:rPr>
        <w:t>؛</w:t>
      </w:r>
    </w:p>
    <w:p w:rsidR="001124CB" w:rsidRDefault="00D96E46" w:rsidP="00D96E46">
      <w:pPr>
        <w:pStyle w:val="SingleTxtGA"/>
        <w:rPr>
          <w:rtl/>
        </w:rPr>
      </w:pPr>
      <w:r>
        <w:rPr>
          <w:rtl/>
        </w:rPr>
        <w:tab/>
      </w:r>
      <w:r w:rsidR="001124CB">
        <w:rPr>
          <w:rFonts w:hint="cs"/>
          <w:rtl/>
        </w:rPr>
        <w:t>18-</w:t>
      </w:r>
      <w:r w:rsidR="001124CB">
        <w:rPr>
          <w:rFonts w:hint="cs"/>
          <w:rtl/>
        </w:rPr>
        <w:tab/>
      </w:r>
      <w:r w:rsidR="001124CB" w:rsidRPr="006C7513">
        <w:rPr>
          <w:i/>
          <w:iCs/>
          <w:rtl/>
        </w:rPr>
        <w:t>يدعو</w:t>
      </w:r>
      <w:r w:rsidR="001124CB">
        <w:rPr>
          <w:rtl/>
        </w:rPr>
        <w:t xml:space="preserve"> حكومة جمهورية الكونغو الديمقراطية إلى تحسين وزيادة مشاركة النساء في المجالات السياسية والإدارية، ويلاحظ </w:t>
      </w:r>
      <w:r w:rsidR="001124CB">
        <w:rPr>
          <w:rFonts w:hint="cs"/>
          <w:rtl/>
        </w:rPr>
        <w:t>ب</w:t>
      </w:r>
      <w:r w:rsidR="001124CB">
        <w:rPr>
          <w:rtl/>
        </w:rPr>
        <w:t>تقدير التدابير التشريعية التي اتخذت بالفعل في إطار تعديل قانون الأسرة وقانون المساواة بين الرجل والمرأة؛</w:t>
      </w:r>
      <w:r w:rsidR="001124CB">
        <w:rPr>
          <w:rFonts w:cs="Times New Roman" w:hint="cs"/>
          <w:rtl/>
        </w:rPr>
        <w:t>‬</w:t>
      </w:r>
    </w:p>
    <w:p w:rsidR="001124CB" w:rsidRPr="00F41925" w:rsidRDefault="00D96E46" w:rsidP="00D96E46">
      <w:pPr>
        <w:pStyle w:val="SingleTxtGA"/>
        <w:rPr>
          <w:rtl/>
          <w:lang w:bidi="ar-DZ"/>
        </w:rPr>
      </w:pPr>
      <w:r w:rsidRPr="00D96E46">
        <w:rPr>
          <w:spacing w:val="-6"/>
          <w:rtl/>
        </w:rPr>
        <w:tab/>
      </w:r>
      <w:r w:rsidR="001124CB" w:rsidRPr="00D96E46">
        <w:rPr>
          <w:rFonts w:hint="cs"/>
          <w:spacing w:val="-6"/>
          <w:rtl/>
        </w:rPr>
        <w:t>19-</w:t>
      </w:r>
      <w:r w:rsidR="001124CB" w:rsidRPr="00D96E46">
        <w:rPr>
          <w:rFonts w:hint="cs"/>
          <w:spacing w:val="-6"/>
          <w:rtl/>
        </w:rPr>
        <w:tab/>
      </w:r>
      <w:r w:rsidR="001124CB" w:rsidRPr="00D96E46">
        <w:rPr>
          <w:rFonts w:hint="cs"/>
          <w:i/>
          <w:iCs/>
          <w:spacing w:val="-6"/>
          <w:rtl/>
        </w:rPr>
        <w:t>ي</w:t>
      </w:r>
      <w:r w:rsidR="001124CB" w:rsidRPr="00D96E46">
        <w:rPr>
          <w:i/>
          <w:iCs/>
          <w:spacing w:val="-6"/>
          <w:rtl/>
        </w:rPr>
        <w:t>رحب</w:t>
      </w:r>
      <w:r w:rsidR="001124CB" w:rsidRPr="00D96E46">
        <w:rPr>
          <w:spacing w:val="-6"/>
          <w:rtl/>
        </w:rPr>
        <w:t xml:space="preserve"> ب</w:t>
      </w:r>
      <w:r w:rsidR="001124CB" w:rsidRPr="00D96E46">
        <w:rPr>
          <w:rFonts w:hint="cs"/>
          <w:spacing w:val="-6"/>
          <w:rtl/>
        </w:rPr>
        <w:t xml:space="preserve">إنشاء </w:t>
      </w:r>
      <w:r w:rsidR="001124CB" w:rsidRPr="00D96E46">
        <w:rPr>
          <w:spacing w:val="-6"/>
          <w:rtl/>
        </w:rPr>
        <w:t xml:space="preserve">حكومة جمهورية الكونغو الديمقراطية لجنة مشتركة بين الوزارات لرصد تنفيذ اتفاقية حقوق الأشخاص ذوي الإعاقة في سياق تنفيذ </w:t>
      </w:r>
      <w:r w:rsidR="001124CB" w:rsidRPr="00D96E46">
        <w:rPr>
          <w:rFonts w:hint="cs"/>
          <w:spacing w:val="-6"/>
          <w:rtl/>
        </w:rPr>
        <w:t xml:space="preserve">خطها </w:t>
      </w:r>
      <w:r w:rsidR="001124CB" w:rsidRPr="00D96E46">
        <w:rPr>
          <w:spacing w:val="-6"/>
          <w:rtl/>
        </w:rPr>
        <w:t>الخمسية</w:t>
      </w:r>
      <w:r w:rsidR="001124CB" w:rsidRPr="00D96E46">
        <w:rPr>
          <w:rFonts w:hint="cs"/>
          <w:spacing w:val="-6"/>
          <w:rtl/>
        </w:rPr>
        <w:t xml:space="preserve"> </w:t>
      </w:r>
      <w:r w:rsidR="001124CB" w:rsidRPr="00D96E46">
        <w:rPr>
          <w:spacing w:val="-6"/>
          <w:rtl/>
        </w:rPr>
        <w:t>(</w:t>
      </w:r>
      <w:r w:rsidRPr="00D96E46">
        <w:rPr>
          <w:rFonts w:hint="cs"/>
          <w:spacing w:val="-6"/>
          <w:rtl/>
        </w:rPr>
        <w:t>2021-</w:t>
      </w:r>
      <w:r w:rsidR="001124CB" w:rsidRPr="00D96E46">
        <w:rPr>
          <w:rFonts w:hint="cs"/>
          <w:spacing w:val="-6"/>
          <w:rtl/>
        </w:rPr>
        <w:t>2016</w:t>
      </w:r>
      <w:r w:rsidR="001124CB" w:rsidRPr="00D96E46">
        <w:rPr>
          <w:spacing w:val="-6"/>
          <w:rtl/>
        </w:rPr>
        <w:t>)</w:t>
      </w:r>
      <w:r w:rsidR="001124CB">
        <w:rPr>
          <w:rtl/>
        </w:rPr>
        <w:t xml:space="preserve"> </w:t>
      </w:r>
      <w:r w:rsidR="001124CB" w:rsidRPr="00F41925">
        <w:rPr>
          <w:rFonts w:hint="cs"/>
          <w:rtl/>
        </w:rPr>
        <w:t>الرامية إلى</w:t>
      </w:r>
      <w:r w:rsidR="001124CB" w:rsidRPr="00F41925">
        <w:rPr>
          <w:rtl/>
        </w:rPr>
        <w:t xml:space="preserve"> تعزيز وحماية حقوق الأشخاص ذوي الإعاقة، </w:t>
      </w:r>
      <w:r w:rsidR="001124CB" w:rsidRPr="00F41925">
        <w:rPr>
          <w:rFonts w:hint="cs"/>
          <w:rtl/>
        </w:rPr>
        <w:t>و</w:t>
      </w:r>
      <w:r w:rsidR="001124CB" w:rsidRPr="00F41925">
        <w:rPr>
          <w:rtl/>
        </w:rPr>
        <w:t>ال</w:t>
      </w:r>
      <w:r w:rsidR="001124CB" w:rsidRPr="00F41925">
        <w:rPr>
          <w:rFonts w:hint="cs"/>
          <w:rtl/>
        </w:rPr>
        <w:t>ت</w:t>
      </w:r>
      <w:r w:rsidR="001124CB" w:rsidRPr="00F41925">
        <w:rPr>
          <w:rtl/>
        </w:rPr>
        <w:t>ي اعتمد</w:t>
      </w:r>
      <w:r w:rsidR="001124CB" w:rsidRPr="00F41925">
        <w:rPr>
          <w:rFonts w:hint="cs"/>
          <w:rtl/>
        </w:rPr>
        <w:t>ت</w:t>
      </w:r>
      <w:r w:rsidR="001124CB" w:rsidRPr="00F41925">
        <w:rPr>
          <w:rtl/>
        </w:rPr>
        <w:t xml:space="preserve"> في ٢٠ </w:t>
      </w:r>
      <w:r w:rsidR="001124CB" w:rsidRPr="00F41925">
        <w:rPr>
          <w:rFonts w:hint="cs"/>
          <w:rtl/>
        </w:rPr>
        <w:t xml:space="preserve">و21 </w:t>
      </w:r>
      <w:r w:rsidR="00F41925">
        <w:rPr>
          <w:rtl/>
        </w:rPr>
        <w:t>أيار/</w:t>
      </w:r>
      <w:r w:rsidR="00F41925">
        <w:rPr>
          <w:rFonts w:hint="cs"/>
          <w:rtl/>
        </w:rPr>
        <w:t xml:space="preserve"> </w:t>
      </w:r>
      <w:r w:rsidR="00F41925">
        <w:rPr>
          <w:rtl/>
        </w:rPr>
        <w:t>مايو</w:t>
      </w:r>
      <w:r w:rsidR="00F41925">
        <w:rPr>
          <w:rFonts w:hint="cs"/>
          <w:rtl/>
        </w:rPr>
        <w:t> </w:t>
      </w:r>
      <w:r w:rsidR="001124CB" w:rsidRPr="00F41925">
        <w:rPr>
          <w:rtl/>
        </w:rPr>
        <w:t xml:space="preserve">٢٠١٦؛ </w:t>
      </w:r>
    </w:p>
    <w:p w:rsidR="001124CB" w:rsidRDefault="00F41925" w:rsidP="00F41925">
      <w:pPr>
        <w:pStyle w:val="SingleTxtGA"/>
        <w:rPr>
          <w:rtl/>
        </w:rPr>
      </w:pPr>
      <w:r>
        <w:rPr>
          <w:rtl/>
          <w:lang w:bidi="ar-DZ"/>
        </w:rPr>
        <w:tab/>
      </w:r>
      <w:r w:rsidR="001124CB">
        <w:rPr>
          <w:rFonts w:hint="cs"/>
          <w:rtl/>
          <w:lang w:bidi="ar-DZ"/>
        </w:rPr>
        <w:t>20-</w:t>
      </w:r>
      <w:r w:rsidR="001124CB">
        <w:rPr>
          <w:rFonts w:hint="cs"/>
          <w:rtl/>
          <w:lang w:bidi="ar-DZ"/>
        </w:rPr>
        <w:tab/>
      </w:r>
      <w:r w:rsidR="001124CB" w:rsidRPr="006C7513">
        <w:rPr>
          <w:rFonts w:hint="cs"/>
          <w:i/>
          <w:iCs/>
          <w:rtl/>
        </w:rPr>
        <w:t>ي</w:t>
      </w:r>
      <w:r w:rsidR="001124CB" w:rsidRPr="006C7513">
        <w:rPr>
          <w:i/>
          <w:iCs/>
          <w:rtl/>
        </w:rPr>
        <w:t>رحب أيضا</w:t>
      </w:r>
      <w:r>
        <w:rPr>
          <w:rFonts w:hint="cs"/>
          <w:i/>
          <w:iCs/>
          <w:rtl/>
        </w:rPr>
        <w:t>ً</w:t>
      </w:r>
      <w:r w:rsidR="001124CB">
        <w:rPr>
          <w:rtl/>
        </w:rPr>
        <w:t xml:space="preserve"> بسن قانون</w:t>
      </w:r>
      <w:r w:rsidR="001124CB">
        <w:rPr>
          <w:rFonts w:hint="cs"/>
          <w:rtl/>
        </w:rPr>
        <w:t xml:space="preserve">، في </w:t>
      </w:r>
      <w:r w:rsidR="001124CB">
        <w:rPr>
          <w:rtl/>
        </w:rPr>
        <w:t xml:space="preserve">١٠ آذار/مارس ٢٠١٧، </w:t>
      </w:r>
      <w:r w:rsidR="001124CB">
        <w:rPr>
          <w:rFonts w:hint="cs"/>
          <w:rtl/>
        </w:rPr>
        <w:t>ي</w:t>
      </w:r>
      <w:r w:rsidR="001124CB">
        <w:rPr>
          <w:rtl/>
        </w:rPr>
        <w:t>عد</w:t>
      </w:r>
      <w:r w:rsidR="001124CB">
        <w:rPr>
          <w:rFonts w:hint="cs"/>
          <w:rtl/>
        </w:rPr>
        <w:t>ِّ</w:t>
      </w:r>
      <w:r w:rsidR="001124CB">
        <w:rPr>
          <w:rtl/>
        </w:rPr>
        <w:t>ل قانون القضاء العسكري من أجل تنفيذ نظام روما الأساسي، و</w:t>
      </w:r>
      <w:r w:rsidR="001124CB">
        <w:rPr>
          <w:rFonts w:hint="cs"/>
          <w:rtl/>
        </w:rPr>
        <w:t>ي</w:t>
      </w:r>
      <w:r w:rsidR="001124CB">
        <w:rPr>
          <w:rtl/>
        </w:rPr>
        <w:t xml:space="preserve">لاحظ </w:t>
      </w:r>
      <w:r w:rsidR="001124CB">
        <w:rPr>
          <w:rFonts w:hint="cs"/>
          <w:rtl/>
        </w:rPr>
        <w:t xml:space="preserve">إقرار </w:t>
      </w:r>
      <w:r>
        <w:rPr>
          <w:rtl/>
        </w:rPr>
        <w:t>خطة الإصلاح القضائي، في</w:t>
      </w:r>
      <w:r>
        <w:rPr>
          <w:rFonts w:hint="cs"/>
          <w:rtl/>
        </w:rPr>
        <w:t> </w:t>
      </w:r>
      <w:r w:rsidR="001124CB">
        <w:rPr>
          <w:rtl/>
        </w:rPr>
        <w:t xml:space="preserve">أيار/مايو ٢٠١٧، </w:t>
      </w:r>
      <w:r w:rsidR="001124CB">
        <w:rPr>
          <w:rFonts w:hint="cs"/>
          <w:rtl/>
        </w:rPr>
        <w:t>وه</w:t>
      </w:r>
      <w:r w:rsidR="001124CB">
        <w:rPr>
          <w:rtl/>
        </w:rPr>
        <w:t xml:space="preserve">ي </w:t>
      </w:r>
      <w:r w:rsidR="001124CB">
        <w:rPr>
          <w:rFonts w:hint="cs"/>
          <w:rtl/>
        </w:rPr>
        <w:t xml:space="preserve">الخطة التي </w:t>
      </w:r>
      <w:r w:rsidR="001124CB">
        <w:rPr>
          <w:rtl/>
        </w:rPr>
        <w:t>أ</w:t>
      </w:r>
      <w:r w:rsidR="001124CB">
        <w:rPr>
          <w:rFonts w:hint="cs"/>
          <w:rtl/>
        </w:rPr>
        <w:t>ُ</w:t>
      </w:r>
      <w:r w:rsidR="001124CB">
        <w:rPr>
          <w:rtl/>
        </w:rPr>
        <w:t>عد</w:t>
      </w:r>
      <w:r w:rsidR="001124CB">
        <w:rPr>
          <w:rFonts w:hint="cs"/>
          <w:rtl/>
        </w:rPr>
        <w:t>َّت</w:t>
      </w:r>
      <w:r w:rsidR="001124CB">
        <w:rPr>
          <w:rtl/>
        </w:rPr>
        <w:t xml:space="preserve"> وفقا</w:t>
      </w:r>
      <w:r w:rsidR="00A22037">
        <w:rPr>
          <w:rFonts w:hint="cs"/>
          <w:rtl/>
        </w:rPr>
        <w:t>ً</w:t>
      </w:r>
      <w:r w:rsidR="001124CB">
        <w:rPr>
          <w:rtl/>
        </w:rPr>
        <w:t xml:space="preserve"> للتوصيات ال</w:t>
      </w:r>
      <w:r>
        <w:rPr>
          <w:rtl/>
        </w:rPr>
        <w:t>مقدمة في المؤتمر المعقود في عام</w:t>
      </w:r>
      <w:r>
        <w:rPr>
          <w:rFonts w:hint="cs"/>
          <w:rtl/>
        </w:rPr>
        <w:t> </w:t>
      </w:r>
      <w:r w:rsidR="001124CB">
        <w:rPr>
          <w:rtl/>
        </w:rPr>
        <w:t>٢٠١٥ بشأن تقييم إصلاح قطاع العدالة؛</w:t>
      </w:r>
    </w:p>
    <w:p w:rsidR="001124CB" w:rsidRDefault="00F41925" w:rsidP="00F41925">
      <w:pPr>
        <w:pStyle w:val="SingleTxtGA"/>
        <w:rPr>
          <w:rtl/>
        </w:rPr>
      </w:pPr>
      <w:r>
        <w:rPr>
          <w:rtl/>
        </w:rPr>
        <w:tab/>
      </w:r>
      <w:r w:rsidR="001124CB">
        <w:rPr>
          <w:rFonts w:hint="cs"/>
          <w:rtl/>
        </w:rPr>
        <w:t>21-</w:t>
      </w:r>
      <w:r w:rsidR="001124CB">
        <w:rPr>
          <w:rFonts w:hint="cs"/>
          <w:rtl/>
        </w:rPr>
        <w:tab/>
      </w:r>
      <w:r w:rsidR="001124CB" w:rsidRPr="008E2281">
        <w:rPr>
          <w:i/>
          <w:iCs/>
          <w:rtl/>
        </w:rPr>
        <w:t>يشجّع</w:t>
      </w:r>
      <w:r w:rsidR="001124CB">
        <w:rPr>
          <w:rtl/>
        </w:rPr>
        <w:t xml:space="preserve"> حكومة جمهورية الكونغو الديمقراطية على ضمان مزيد من الحماية لجميع ال</w:t>
      </w:r>
      <w:r w:rsidR="001124CB">
        <w:rPr>
          <w:rFonts w:hint="cs"/>
          <w:rtl/>
        </w:rPr>
        <w:t xml:space="preserve">جهات الفاعلة </w:t>
      </w:r>
      <w:r w:rsidR="001124CB">
        <w:rPr>
          <w:rtl/>
        </w:rPr>
        <w:t>السياسية</w:t>
      </w:r>
      <w:r w:rsidR="001124CB">
        <w:rPr>
          <w:rFonts w:hint="cs"/>
          <w:rtl/>
        </w:rPr>
        <w:t>، بما فيها</w:t>
      </w:r>
      <w:r w:rsidR="001124CB">
        <w:rPr>
          <w:rtl/>
        </w:rPr>
        <w:t xml:space="preserve"> المجتمع المدني و</w:t>
      </w:r>
      <w:r w:rsidR="001124CB">
        <w:rPr>
          <w:rFonts w:hint="cs"/>
          <w:rtl/>
        </w:rPr>
        <w:t>ا</w:t>
      </w:r>
      <w:r w:rsidR="001124CB">
        <w:rPr>
          <w:rtl/>
        </w:rPr>
        <w:t>لصحافي</w:t>
      </w:r>
      <w:r w:rsidR="001124CB">
        <w:rPr>
          <w:rFonts w:hint="cs"/>
          <w:rtl/>
        </w:rPr>
        <w:t>و</w:t>
      </w:r>
      <w:r w:rsidR="001124CB">
        <w:rPr>
          <w:rtl/>
        </w:rPr>
        <w:t>ن والمدافع</w:t>
      </w:r>
      <w:r w:rsidR="001124CB">
        <w:rPr>
          <w:rFonts w:hint="cs"/>
          <w:rtl/>
        </w:rPr>
        <w:t>و</w:t>
      </w:r>
      <w:r w:rsidR="001124CB">
        <w:rPr>
          <w:rtl/>
        </w:rPr>
        <w:t>ن عن حقوق الإنسان</w:t>
      </w:r>
      <w:r w:rsidR="001124CB">
        <w:rPr>
          <w:rFonts w:hint="cs"/>
          <w:rtl/>
        </w:rPr>
        <w:t>،</w:t>
      </w:r>
      <w:r w:rsidR="001124CB">
        <w:rPr>
          <w:rtl/>
        </w:rPr>
        <w:t xml:space="preserve"> أثناء الانتخاب</w:t>
      </w:r>
      <w:r w:rsidR="001124CB">
        <w:rPr>
          <w:rFonts w:hint="cs"/>
          <w:rtl/>
        </w:rPr>
        <w:t>ات،</w:t>
      </w:r>
      <w:r w:rsidR="001124CB">
        <w:rPr>
          <w:rtl/>
        </w:rPr>
        <w:t xml:space="preserve"> </w:t>
      </w:r>
      <w:r w:rsidR="001124CB">
        <w:rPr>
          <w:rFonts w:hint="cs"/>
          <w:rtl/>
        </w:rPr>
        <w:t>وضمان</w:t>
      </w:r>
      <w:r w:rsidR="001124CB">
        <w:rPr>
          <w:rtl/>
        </w:rPr>
        <w:t xml:space="preserve"> احترام </w:t>
      </w:r>
      <w:r w:rsidR="001124CB">
        <w:rPr>
          <w:rFonts w:hint="cs"/>
          <w:rtl/>
        </w:rPr>
        <w:t xml:space="preserve">جميع </w:t>
      </w:r>
      <w:r w:rsidR="001124CB">
        <w:rPr>
          <w:rtl/>
        </w:rPr>
        <w:t>حقوق الإنسان؛</w:t>
      </w:r>
      <w:r w:rsidR="001124CB">
        <w:rPr>
          <w:rFonts w:cs="Times New Roman" w:hint="cs"/>
          <w:rtl/>
        </w:rPr>
        <w:t>‬</w:t>
      </w:r>
    </w:p>
    <w:p w:rsidR="001124CB" w:rsidRDefault="00F41925" w:rsidP="00F41925">
      <w:pPr>
        <w:pStyle w:val="SingleTxtGA"/>
        <w:rPr>
          <w:rtl/>
        </w:rPr>
      </w:pPr>
      <w:r>
        <w:rPr>
          <w:rtl/>
        </w:rPr>
        <w:lastRenderedPageBreak/>
        <w:tab/>
      </w:r>
      <w:r w:rsidR="001124CB">
        <w:rPr>
          <w:rFonts w:hint="cs"/>
          <w:rtl/>
        </w:rPr>
        <w:t>22-</w:t>
      </w:r>
      <w:r w:rsidR="001124CB">
        <w:rPr>
          <w:rFonts w:hint="cs"/>
          <w:rtl/>
        </w:rPr>
        <w:tab/>
      </w:r>
      <w:r w:rsidR="001124CB" w:rsidRPr="008E2281">
        <w:rPr>
          <w:i/>
          <w:iCs/>
          <w:rtl/>
        </w:rPr>
        <w:t xml:space="preserve">يشدد </w:t>
      </w:r>
      <w:r w:rsidR="001124CB" w:rsidRPr="00CE031D">
        <w:rPr>
          <w:rtl/>
        </w:rPr>
        <w:t>على</w:t>
      </w:r>
      <w:r w:rsidR="001124CB">
        <w:rPr>
          <w:rtl/>
        </w:rPr>
        <w:t xml:space="preserve"> أهمية إطلاق سراح جميع الأشخاص المحتجزين تعسفاً، بمن فيهم مدافعون عن حقوق الإنسان وأشخاص من انتماءات سياسية مختلفة، وأهمية نقل المحتجزين من وكالة الاستخبارات الوطنية إلى مراكز الاحتجاز العادية، وتمكين مكتب الأمم المتحدة المشترك لحقوق الإنسان من الوصول إلى مراكز الاحتجاز الواقعة تحت مسؤولية الوكالة، دون قيود، ويهيب بحكومة جمهورية الكونغو الديمقراطية، في هذا الصدد، أن تفي فوراً بالتزامها بإلغاء مراكز الاحتجاز التابعة للوكالة؛</w:t>
      </w:r>
      <w:r w:rsidR="001124CB">
        <w:rPr>
          <w:rFonts w:cs="Times New Roman" w:hint="cs"/>
          <w:rtl/>
        </w:rPr>
        <w:t>‬</w:t>
      </w:r>
    </w:p>
    <w:p w:rsidR="001124CB" w:rsidRDefault="00F41925" w:rsidP="00F41925">
      <w:pPr>
        <w:pStyle w:val="SingleTxtGA"/>
        <w:rPr>
          <w:rtl/>
          <w:lang w:bidi="ar-DZ"/>
        </w:rPr>
      </w:pPr>
      <w:r>
        <w:rPr>
          <w:rtl/>
        </w:rPr>
        <w:tab/>
      </w:r>
      <w:r w:rsidR="001124CB">
        <w:rPr>
          <w:rFonts w:hint="cs"/>
          <w:rtl/>
        </w:rPr>
        <w:t>23-</w:t>
      </w:r>
      <w:r w:rsidR="001124CB">
        <w:rPr>
          <w:rFonts w:hint="cs"/>
          <w:rtl/>
        </w:rPr>
        <w:tab/>
      </w:r>
      <w:r w:rsidR="001124CB" w:rsidRPr="008E2281">
        <w:rPr>
          <w:i/>
          <w:iCs/>
          <w:rtl/>
        </w:rPr>
        <w:t xml:space="preserve">يطلب </w:t>
      </w:r>
      <w:r w:rsidR="001124CB" w:rsidRPr="00CE031D">
        <w:rPr>
          <w:rtl/>
        </w:rPr>
        <w:t>إلى</w:t>
      </w:r>
      <w:r w:rsidR="001124CB">
        <w:rPr>
          <w:rtl/>
        </w:rPr>
        <w:t xml:space="preserve"> جميع </w:t>
      </w:r>
      <w:r w:rsidR="001124CB">
        <w:rPr>
          <w:rFonts w:hint="cs"/>
          <w:rtl/>
        </w:rPr>
        <w:t>أصحاب المصلحة</w:t>
      </w:r>
      <w:r w:rsidR="001124CB">
        <w:rPr>
          <w:rtl/>
        </w:rPr>
        <w:t xml:space="preserve"> في العملية الانتخابية</w:t>
      </w:r>
      <w:r w:rsidR="001124CB">
        <w:rPr>
          <w:rFonts w:hint="cs"/>
          <w:rtl/>
        </w:rPr>
        <w:t xml:space="preserve"> رفض </w:t>
      </w:r>
      <w:r w:rsidR="001124CB">
        <w:rPr>
          <w:rtl/>
        </w:rPr>
        <w:t xml:space="preserve">جميع أشكال العنف والامتناع عن أي خطاب </w:t>
      </w:r>
      <w:r w:rsidR="001124CB">
        <w:rPr>
          <w:rFonts w:hint="cs"/>
          <w:rtl/>
        </w:rPr>
        <w:t xml:space="preserve">يحرّض </w:t>
      </w:r>
      <w:r w:rsidR="001124CB">
        <w:rPr>
          <w:rtl/>
        </w:rPr>
        <w:t xml:space="preserve">على الكراهية العرقية أو القبلية أو </w:t>
      </w:r>
      <w:proofErr w:type="spellStart"/>
      <w:r w:rsidR="001124CB">
        <w:rPr>
          <w:rtl/>
        </w:rPr>
        <w:t>ال</w:t>
      </w:r>
      <w:r w:rsidR="001124CB">
        <w:rPr>
          <w:rFonts w:hint="cs"/>
          <w:rtl/>
        </w:rPr>
        <w:t>إثن</w:t>
      </w:r>
      <w:r w:rsidR="001124CB">
        <w:rPr>
          <w:rtl/>
        </w:rPr>
        <w:t>ية</w:t>
      </w:r>
      <w:proofErr w:type="spellEnd"/>
      <w:r w:rsidR="001124CB">
        <w:rPr>
          <w:rtl/>
        </w:rPr>
        <w:t>؛</w:t>
      </w:r>
    </w:p>
    <w:p w:rsidR="001124CB" w:rsidRDefault="00F41925" w:rsidP="00F41925">
      <w:pPr>
        <w:pStyle w:val="SingleTxtGA"/>
        <w:rPr>
          <w:rtl/>
          <w:lang w:val="es-ES" w:bidi="ar-DZ"/>
        </w:rPr>
      </w:pPr>
      <w:r>
        <w:rPr>
          <w:rtl/>
          <w:lang w:bidi="ar-DZ"/>
        </w:rPr>
        <w:tab/>
      </w:r>
      <w:r w:rsidR="001124CB">
        <w:rPr>
          <w:rFonts w:hint="cs"/>
          <w:rtl/>
          <w:lang w:bidi="ar-DZ"/>
        </w:rPr>
        <w:t>24-</w:t>
      </w:r>
      <w:r w:rsidR="001124CB">
        <w:rPr>
          <w:rFonts w:hint="cs"/>
          <w:rtl/>
          <w:lang w:bidi="ar-DZ"/>
        </w:rPr>
        <w:tab/>
      </w:r>
      <w:r w:rsidR="001124CB" w:rsidRPr="00A5444B">
        <w:rPr>
          <w:i/>
          <w:iCs/>
          <w:rtl/>
          <w:lang w:val="es-ES" w:bidi="ar-DZ"/>
        </w:rPr>
        <w:t xml:space="preserve">يهيب </w:t>
      </w:r>
      <w:r w:rsidR="001124CB" w:rsidRPr="00A5444B">
        <w:rPr>
          <w:rtl/>
          <w:lang w:val="es-ES" w:bidi="ar-DZ"/>
        </w:rPr>
        <w:t>بالحكومة وجميع المؤسسات المعنية في جمهورية الكونغو الديمقراطية أن تتخذ جميع التدابير الإضافية اللازمة لمنع جميع انتهاكات القانون الدولي الإنساني وتجاوزات حقوق الإنسان في جمهورية الكونغو الديمقراطية، وأن تجري تحقيقات شاملة في جميع أعمال العنف وانتهاكات القانون الدولي الإنساني وتجاوزات حقوق الإنسان من أجل تقديم جميع المتورطين فيها إلى العدالة، أياً كان انتماؤهم؛</w:t>
      </w:r>
      <w:r w:rsidR="001124CB" w:rsidRPr="00A5444B">
        <w:rPr>
          <w:rFonts w:cs="Times New Roman" w:hint="cs"/>
          <w:rtl/>
          <w:lang w:val="es-ES" w:bidi="ar-DZ"/>
        </w:rPr>
        <w:t>‬</w:t>
      </w:r>
    </w:p>
    <w:p w:rsidR="001124CB" w:rsidRDefault="00F41925" w:rsidP="00F41925">
      <w:pPr>
        <w:pStyle w:val="SingleTxtGA"/>
        <w:rPr>
          <w:rtl/>
          <w:lang w:val="es-ES" w:bidi="ar-DZ"/>
        </w:rPr>
      </w:pPr>
      <w:r>
        <w:rPr>
          <w:rtl/>
          <w:lang w:bidi="ar-DZ"/>
        </w:rPr>
        <w:tab/>
      </w:r>
      <w:r w:rsidR="001124CB">
        <w:rPr>
          <w:rFonts w:hint="cs"/>
          <w:rtl/>
          <w:lang w:bidi="ar-DZ"/>
        </w:rPr>
        <w:t>25-</w:t>
      </w:r>
      <w:r w:rsidR="001124CB">
        <w:rPr>
          <w:rFonts w:hint="cs"/>
          <w:rtl/>
          <w:lang w:bidi="ar-DZ"/>
        </w:rPr>
        <w:tab/>
      </w:r>
      <w:r w:rsidR="001124CB" w:rsidRPr="00A5444B">
        <w:rPr>
          <w:i/>
          <w:iCs/>
          <w:rtl/>
          <w:lang w:val="es-ES" w:bidi="ar-DZ"/>
        </w:rPr>
        <w:t>يؤكد</w:t>
      </w:r>
      <w:r w:rsidR="001124CB" w:rsidRPr="00A5444B">
        <w:rPr>
          <w:rtl/>
          <w:lang w:val="es-ES" w:bidi="ar-DZ"/>
        </w:rPr>
        <w:t xml:space="preserve"> أن من المسؤولية الفردية لجميع </w:t>
      </w:r>
      <w:r w:rsidR="001124CB">
        <w:rPr>
          <w:rFonts w:hint="cs"/>
          <w:rtl/>
          <w:lang w:val="es-ES" w:bidi="ar-DZ"/>
        </w:rPr>
        <w:t>أصحاب</w:t>
      </w:r>
      <w:r w:rsidR="001124CB" w:rsidRPr="00A5444B">
        <w:rPr>
          <w:rtl/>
          <w:lang w:val="es-ES" w:bidi="ar-DZ"/>
        </w:rPr>
        <w:t xml:space="preserve"> المصلحة، </w:t>
      </w:r>
      <w:r w:rsidR="001124CB">
        <w:rPr>
          <w:rFonts w:hint="cs"/>
          <w:rtl/>
          <w:lang w:val="es-ES" w:bidi="ar-DZ"/>
        </w:rPr>
        <w:t>بمن فيهم</w:t>
      </w:r>
      <w:r w:rsidR="001124CB" w:rsidRPr="00A5444B">
        <w:rPr>
          <w:rtl/>
          <w:lang w:val="es-ES" w:bidi="ar-DZ"/>
        </w:rPr>
        <w:t xml:space="preserve"> المسؤولون في الدولة، وقادة الأحزاب السياسية التابعة للأكثرية الحكومية وللمعارضة، التصرف في إطار الامتثال التام لسيادة القانون وحقوق الإنسان؛</w:t>
      </w:r>
      <w:r w:rsidR="001124CB" w:rsidRPr="00A5444B">
        <w:rPr>
          <w:rFonts w:cs="Times New Roman" w:hint="cs"/>
          <w:rtl/>
          <w:lang w:val="es-ES" w:bidi="ar-DZ"/>
        </w:rPr>
        <w:t>‬</w:t>
      </w:r>
    </w:p>
    <w:p w:rsidR="001124CB" w:rsidRDefault="00F41925" w:rsidP="00F41925">
      <w:pPr>
        <w:pStyle w:val="SingleTxtGA"/>
        <w:rPr>
          <w:rtl/>
          <w:lang w:val="es-ES" w:bidi="ar-DZ"/>
        </w:rPr>
      </w:pPr>
      <w:r>
        <w:rPr>
          <w:rtl/>
          <w:lang w:bidi="ar-DZ"/>
        </w:rPr>
        <w:tab/>
      </w:r>
      <w:r w:rsidR="001124CB">
        <w:rPr>
          <w:rFonts w:hint="cs"/>
          <w:rtl/>
          <w:lang w:bidi="ar-DZ"/>
        </w:rPr>
        <w:t>26-</w:t>
      </w:r>
      <w:r w:rsidR="001124CB">
        <w:rPr>
          <w:rFonts w:hint="cs"/>
          <w:rtl/>
          <w:lang w:bidi="ar-DZ"/>
        </w:rPr>
        <w:tab/>
      </w:r>
      <w:r w:rsidR="001124CB" w:rsidRPr="00A5444B">
        <w:rPr>
          <w:i/>
          <w:iCs/>
          <w:rtl/>
          <w:lang w:val="es-ES" w:bidi="ar-DZ"/>
        </w:rPr>
        <w:t>يشجع</w:t>
      </w:r>
      <w:r w:rsidR="001124CB">
        <w:rPr>
          <w:rtl/>
          <w:lang w:val="es-ES" w:bidi="ar-DZ"/>
        </w:rPr>
        <w:t xml:space="preserve"> </w:t>
      </w:r>
      <w:r w:rsidR="001124CB" w:rsidRPr="00A5444B">
        <w:rPr>
          <w:rtl/>
          <w:lang w:val="es-ES" w:bidi="ar-DZ"/>
        </w:rPr>
        <w:t>حكومة جمهورية الكونغو الديمقراطية عل</w:t>
      </w:r>
      <w:r w:rsidR="001124CB">
        <w:rPr>
          <w:rtl/>
          <w:lang w:val="es-ES" w:bidi="ar-DZ"/>
        </w:rPr>
        <w:t xml:space="preserve">ى مواصلة التزامها بالتعاون مع </w:t>
      </w:r>
      <w:r w:rsidR="001124CB" w:rsidRPr="00A5444B">
        <w:rPr>
          <w:rtl/>
          <w:lang w:val="es-ES" w:bidi="ar-DZ"/>
        </w:rPr>
        <w:t xml:space="preserve">مفوضية </w:t>
      </w:r>
      <w:r w:rsidR="001124CB">
        <w:rPr>
          <w:rFonts w:hint="cs"/>
          <w:rtl/>
          <w:lang w:val="es-ES" w:bidi="ar-DZ"/>
        </w:rPr>
        <w:t xml:space="preserve">الأمم المتحدة </w:t>
      </w:r>
      <w:r w:rsidR="001124CB" w:rsidRPr="00A5444B">
        <w:rPr>
          <w:rtl/>
          <w:lang w:val="es-ES" w:bidi="ar-DZ"/>
        </w:rPr>
        <w:t>السامية</w:t>
      </w:r>
      <w:r w:rsidR="001124CB">
        <w:rPr>
          <w:rFonts w:hint="cs"/>
          <w:rtl/>
          <w:lang w:val="es-ES" w:bidi="ar-DZ"/>
        </w:rPr>
        <w:t xml:space="preserve"> لحقوق الإنسان</w:t>
      </w:r>
      <w:r w:rsidR="001124CB" w:rsidRPr="00A5444B">
        <w:rPr>
          <w:rtl/>
          <w:lang w:val="es-ES" w:bidi="ar-DZ"/>
        </w:rPr>
        <w:t>، ومكتب الأمم المتحدة المشترك لحقوق الإنسان، ومجلس حقوق الإنسان وإجراءاته الخاصة؛</w:t>
      </w:r>
      <w:r w:rsidR="001124CB" w:rsidRPr="00A5444B">
        <w:rPr>
          <w:rFonts w:cs="Times New Roman" w:hint="cs"/>
          <w:rtl/>
          <w:lang w:val="es-ES" w:bidi="ar-DZ"/>
        </w:rPr>
        <w:t>‬</w:t>
      </w:r>
    </w:p>
    <w:p w:rsidR="001124CB" w:rsidRDefault="00F41925" w:rsidP="00F41925">
      <w:pPr>
        <w:pStyle w:val="SingleTxtGA"/>
        <w:rPr>
          <w:rtl/>
          <w:lang w:val="es-ES" w:bidi="ar-DZ"/>
        </w:rPr>
      </w:pPr>
      <w:r>
        <w:rPr>
          <w:rtl/>
          <w:lang w:bidi="ar-DZ"/>
        </w:rPr>
        <w:tab/>
      </w:r>
      <w:r w:rsidR="001124CB">
        <w:rPr>
          <w:rFonts w:hint="cs"/>
          <w:rtl/>
          <w:lang w:bidi="ar-DZ"/>
        </w:rPr>
        <w:t>27-</w:t>
      </w:r>
      <w:r w:rsidR="001124CB">
        <w:rPr>
          <w:rFonts w:hint="cs"/>
          <w:rtl/>
          <w:lang w:bidi="ar-DZ"/>
        </w:rPr>
        <w:tab/>
      </w:r>
      <w:r w:rsidR="001124CB" w:rsidRPr="00A5444B">
        <w:rPr>
          <w:i/>
          <w:iCs/>
          <w:rtl/>
          <w:lang w:val="es-ES" w:bidi="ar-DZ"/>
        </w:rPr>
        <w:t xml:space="preserve">يثني </w:t>
      </w:r>
      <w:r w:rsidR="001124CB" w:rsidRPr="00CE031D">
        <w:rPr>
          <w:rtl/>
          <w:lang w:val="es-ES" w:bidi="ar-DZ"/>
        </w:rPr>
        <w:t>على</w:t>
      </w:r>
      <w:r w:rsidR="001124CB" w:rsidRPr="00A5444B">
        <w:rPr>
          <w:rtl/>
          <w:lang w:val="es-ES" w:bidi="ar-DZ"/>
        </w:rPr>
        <w:t xml:space="preserve"> جمهورية الكونغو الديمقراطية لإنشائها اللجنة الوطنية لحقوق الإنسان وتفعيلها</w:t>
      </w:r>
      <w:r w:rsidR="001124CB">
        <w:rPr>
          <w:rFonts w:hint="cs"/>
          <w:rtl/>
          <w:lang w:val="es-ES" w:bidi="ar-DZ"/>
        </w:rPr>
        <w:t xml:space="preserve"> لهذه اللجنة</w:t>
      </w:r>
      <w:r w:rsidR="001124CB" w:rsidRPr="00A5444B">
        <w:rPr>
          <w:rtl/>
          <w:lang w:val="es-ES" w:bidi="ar-DZ"/>
        </w:rPr>
        <w:t>، وفقاً للمبادئ المتعلقة بمركز المؤسسات الوطنية لتعزيز وحماية حقوق الإنسان (مبادئ باريس)؛</w:t>
      </w:r>
      <w:r w:rsidR="001124CB" w:rsidRPr="00A5444B">
        <w:rPr>
          <w:rFonts w:cs="Times New Roman" w:hint="cs"/>
          <w:rtl/>
          <w:lang w:val="es-ES" w:bidi="ar-DZ"/>
        </w:rPr>
        <w:t>‬</w:t>
      </w:r>
    </w:p>
    <w:p w:rsidR="001124CB" w:rsidRDefault="00F41925" w:rsidP="00F41925">
      <w:pPr>
        <w:pStyle w:val="SingleTxtGA"/>
        <w:rPr>
          <w:rtl/>
          <w:lang w:val="es-ES" w:bidi="ar-DZ"/>
        </w:rPr>
      </w:pPr>
      <w:r>
        <w:rPr>
          <w:rtl/>
          <w:lang w:bidi="ar-DZ"/>
        </w:rPr>
        <w:tab/>
      </w:r>
      <w:r w:rsidR="001124CB">
        <w:rPr>
          <w:rFonts w:hint="cs"/>
          <w:rtl/>
          <w:lang w:bidi="ar-DZ"/>
        </w:rPr>
        <w:t>28-</w:t>
      </w:r>
      <w:r w:rsidR="001124CB">
        <w:rPr>
          <w:rFonts w:hint="cs"/>
          <w:rtl/>
          <w:lang w:bidi="ar-DZ"/>
        </w:rPr>
        <w:tab/>
      </w:r>
      <w:r w:rsidR="001124CB" w:rsidRPr="00A5444B">
        <w:rPr>
          <w:rFonts w:hint="cs"/>
          <w:i/>
          <w:iCs/>
          <w:rtl/>
          <w:lang w:val="es-ES" w:bidi="ar-DZ"/>
        </w:rPr>
        <w:t>يلاحظ بت</w:t>
      </w:r>
      <w:r w:rsidR="001124CB" w:rsidRPr="00A5444B">
        <w:rPr>
          <w:i/>
          <w:iCs/>
          <w:rtl/>
          <w:lang w:val="es-ES" w:bidi="ar-DZ"/>
        </w:rPr>
        <w:t>قدير</w:t>
      </w:r>
      <w:r w:rsidR="001124CB">
        <w:rPr>
          <w:rtl/>
          <w:lang w:val="es-ES" w:bidi="ar-DZ"/>
        </w:rPr>
        <w:t xml:space="preserve"> </w:t>
      </w:r>
      <w:r w:rsidR="001124CB" w:rsidRPr="00A5444B">
        <w:rPr>
          <w:rtl/>
          <w:lang w:val="es-ES" w:bidi="ar-DZ"/>
        </w:rPr>
        <w:t xml:space="preserve">التفعيل </w:t>
      </w:r>
      <w:r w:rsidR="001124CB">
        <w:rPr>
          <w:rFonts w:hint="cs"/>
          <w:rtl/>
          <w:lang w:val="es-ES" w:bidi="ar-DZ"/>
        </w:rPr>
        <w:t xml:space="preserve">التدريجي </w:t>
      </w:r>
      <w:r w:rsidR="001124CB">
        <w:rPr>
          <w:rtl/>
          <w:lang w:val="es-ES" w:bidi="ar-DZ"/>
        </w:rPr>
        <w:t>للجنة الوطنية لحقوق الإنسان، و</w:t>
      </w:r>
      <w:r w:rsidR="001124CB">
        <w:rPr>
          <w:rFonts w:hint="cs"/>
          <w:rtl/>
          <w:lang w:val="es-ES" w:bidi="ar-DZ"/>
        </w:rPr>
        <w:t>ي</w:t>
      </w:r>
      <w:r w:rsidR="001124CB" w:rsidRPr="00A5444B">
        <w:rPr>
          <w:rtl/>
          <w:lang w:val="es-ES" w:bidi="ar-DZ"/>
        </w:rPr>
        <w:t>رحب باعتماد</w:t>
      </w:r>
      <w:r w:rsidR="001124CB">
        <w:rPr>
          <w:rFonts w:hint="cs"/>
          <w:rtl/>
          <w:lang w:val="es-ES" w:bidi="ar-DZ"/>
        </w:rPr>
        <w:t xml:space="preserve"> </w:t>
      </w:r>
      <w:r w:rsidR="001124CB" w:rsidRPr="00A5444B">
        <w:rPr>
          <w:rtl/>
          <w:lang w:val="es-ES" w:bidi="ar-DZ"/>
        </w:rPr>
        <w:t xml:space="preserve">خطتها الاستراتيجية الخمسية </w:t>
      </w:r>
      <w:r w:rsidR="001124CB">
        <w:rPr>
          <w:rFonts w:hint="cs"/>
          <w:rtl/>
          <w:lang w:val="es-ES" w:bidi="ar-DZ"/>
        </w:rPr>
        <w:t>وبإصدار</w:t>
      </w:r>
      <w:r w:rsidR="001124CB" w:rsidRPr="00A5444B">
        <w:rPr>
          <w:rtl/>
          <w:lang w:val="es-ES" w:bidi="ar-DZ"/>
        </w:rPr>
        <w:t xml:space="preserve"> تقريرها السنوي الأول، ويهيب بالحكومة أن تضمن </w:t>
      </w:r>
      <w:r w:rsidR="001124CB">
        <w:rPr>
          <w:rFonts w:hint="cs"/>
          <w:rtl/>
          <w:lang w:val="es-ES" w:bidi="ar-DZ"/>
        </w:rPr>
        <w:t xml:space="preserve">استقلال </w:t>
      </w:r>
      <w:r w:rsidR="001124CB">
        <w:rPr>
          <w:rtl/>
          <w:lang w:val="es-ES" w:bidi="ar-DZ"/>
        </w:rPr>
        <w:t>اللجنة</w:t>
      </w:r>
      <w:r w:rsidR="001124CB" w:rsidRPr="00A5444B">
        <w:rPr>
          <w:rtl/>
          <w:lang w:val="es-ES" w:bidi="ar-DZ"/>
        </w:rPr>
        <w:t xml:space="preserve">، بما في ذلك </w:t>
      </w:r>
      <w:r w:rsidR="001124CB">
        <w:rPr>
          <w:rFonts w:hint="cs"/>
          <w:rtl/>
          <w:lang w:val="es-ES" w:bidi="ar-DZ"/>
        </w:rPr>
        <w:t>من حيث</w:t>
      </w:r>
      <w:r w:rsidR="001124CB">
        <w:rPr>
          <w:rtl/>
          <w:lang w:val="es-ES" w:bidi="ar-DZ"/>
        </w:rPr>
        <w:t xml:space="preserve"> </w:t>
      </w:r>
      <w:r w:rsidR="001124CB" w:rsidRPr="00A5444B">
        <w:rPr>
          <w:rtl/>
          <w:lang w:val="es-ES" w:bidi="ar-DZ"/>
        </w:rPr>
        <w:t xml:space="preserve">تمويلها، بغية كفالة الامتثال التام للمبادئ المتعلقة بمركز المؤسسات الوطنية لتعزيز وحماية حقوق الإنسان (مبادئ باريس)؛  </w:t>
      </w:r>
    </w:p>
    <w:p w:rsidR="001124CB" w:rsidRDefault="00F41925" w:rsidP="00F41925">
      <w:pPr>
        <w:pStyle w:val="SingleTxtGA"/>
        <w:rPr>
          <w:rtl/>
          <w:lang w:val="es-ES"/>
        </w:rPr>
      </w:pPr>
      <w:r>
        <w:rPr>
          <w:rtl/>
          <w:lang w:val="es-ES" w:bidi="ar-DZ"/>
        </w:rPr>
        <w:tab/>
      </w:r>
      <w:r w:rsidR="001124CB">
        <w:rPr>
          <w:rFonts w:hint="cs"/>
          <w:rtl/>
          <w:lang w:val="es-ES" w:bidi="ar-DZ"/>
        </w:rPr>
        <w:t>29-</w:t>
      </w:r>
      <w:r w:rsidR="001124CB">
        <w:rPr>
          <w:rFonts w:hint="cs"/>
          <w:rtl/>
          <w:lang w:val="es-ES" w:bidi="ar-DZ"/>
        </w:rPr>
        <w:tab/>
      </w:r>
      <w:r w:rsidR="001124CB" w:rsidRPr="00A5444B">
        <w:rPr>
          <w:i/>
          <w:iCs/>
          <w:rtl/>
          <w:lang w:val="es-ES" w:bidi="ar-DZ"/>
        </w:rPr>
        <w:t xml:space="preserve">يشجع </w:t>
      </w:r>
      <w:r w:rsidR="001124CB" w:rsidRPr="00A5444B">
        <w:rPr>
          <w:rtl/>
          <w:lang w:val="es-ES" w:bidi="ar-DZ"/>
        </w:rPr>
        <w:t>حكومة جمهورية الكونغو الديمقراطية على مو</w:t>
      </w:r>
      <w:r w:rsidR="001124CB">
        <w:rPr>
          <w:rtl/>
          <w:lang w:val="es-ES" w:bidi="ar-DZ"/>
        </w:rPr>
        <w:t xml:space="preserve">اصلة وتعزيز الجهود التي تبذلها </w:t>
      </w:r>
      <w:r w:rsidR="001124CB">
        <w:rPr>
          <w:rFonts w:hint="cs"/>
          <w:rtl/>
          <w:lang w:val="es-ES" w:bidi="ar-DZ"/>
        </w:rPr>
        <w:t xml:space="preserve">من أجل </w:t>
      </w:r>
      <w:r w:rsidR="001124CB" w:rsidRPr="00A5444B">
        <w:rPr>
          <w:rtl/>
          <w:lang w:val="es-ES" w:bidi="ar-DZ"/>
        </w:rPr>
        <w:t>إصلاح الجيش والشرطة والدوائر الأمنية؛</w:t>
      </w:r>
      <w:r w:rsidR="001124CB" w:rsidRPr="00A5444B">
        <w:rPr>
          <w:rFonts w:cs="Times New Roman" w:hint="cs"/>
          <w:rtl/>
          <w:lang w:val="es-ES" w:bidi="ar-DZ"/>
        </w:rPr>
        <w:t>‬</w:t>
      </w:r>
    </w:p>
    <w:p w:rsidR="001124CB" w:rsidRDefault="00DD6BB5" w:rsidP="00DD6BB5">
      <w:pPr>
        <w:pStyle w:val="SingleTxtGA"/>
        <w:rPr>
          <w:rtl/>
          <w:lang w:val="es-ES"/>
        </w:rPr>
      </w:pPr>
      <w:r>
        <w:rPr>
          <w:rtl/>
          <w:lang w:val="es-ES" w:bidi="ar-DZ"/>
        </w:rPr>
        <w:tab/>
      </w:r>
      <w:r w:rsidR="001124CB">
        <w:rPr>
          <w:rFonts w:hint="cs"/>
          <w:rtl/>
          <w:lang w:val="es-ES" w:bidi="ar-DZ"/>
        </w:rPr>
        <w:t>30-</w:t>
      </w:r>
      <w:r w:rsidR="001124CB">
        <w:rPr>
          <w:rFonts w:hint="cs"/>
          <w:rtl/>
          <w:lang w:val="es-ES" w:bidi="ar-DZ"/>
        </w:rPr>
        <w:tab/>
      </w:r>
      <w:r w:rsidR="001124CB" w:rsidRPr="00E76D00">
        <w:rPr>
          <w:rFonts w:hint="cs"/>
          <w:i/>
          <w:iCs/>
          <w:rtl/>
          <w:lang w:val="es-ES"/>
        </w:rPr>
        <w:t>ي</w:t>
      </w:r>
      <w:r w:rsidR="001124CB" w:rsidRPr="00E76D00">
        <w:rPr>
          <w:i/>
          <w:iCs/>
          <w:rtl/>
          <w:lang w:val="es-ES"/>
        </w:rPr>
        <w:t>شجع</w:t>
      </w:r>
      <w:r w:rsidR="001124CB" w:rsidRPr="00E76D00">
        <w:rPr>
          <w:rFonts w:hint="cs"/>
          <w:i/>
          <w:iCs/>
          <w:rtl/>
          <w:lang w:val="es-ES"/>
        </w:rPr>
        <w:t xml:space="preserve"> أيضا</w:t>
      </w:r>
      <w:r>
        <w:rPr>
          <w:rFonts w:hint="cs"/>
          <w:i/>
          <w:iCs/>
          <w:rtl/>
          <w:lang w:val="es-ES"/>
        </w:rPr>
        <w:t>ً</w:t>
      </w:r>
      <w:r w:rsidR="001124CB" w:rsidRPr="00E76D00">
        <w:rPr>
          <w:rtl/>
          <w:lang w:val="es-ES"/>
        </w:rPr>
        <w:t xml:space="preserve"> الحكومة على مواصلة وتعزيز جهودها الرامية إلى المضي قدما</w:t>
      </w:r>
      <w:r w:rsidR="00147A07">
        <w:rPr>
          <w:rFonts w:hint="cs"/>
          <w:rtl/>
          <w:lang w:val="es-ES"/>
        </w:rPr>
        <w:t>ً</w:t>
      </w:r>
      <w:r w:rsidR="001124CB" w:rsidRPr="00E76D00">
        <w:rPr>
          <w:rtl/>
          <w:lang w:val="es-ES"/>
        </w:rPr>
        <w:t xml:space="preserve"> في إصلاح قطاع الأمن والنظام القضائي، </w:t>
      </w:r>
      <w:r w:rsidR="001124CB">
        <w:rPr>
          <w:rFonts w:hint="cs"/>
          <w:rtl/>
          <w:lang w:val="es-ES"/>
        </w:rPr>
        <w:t>بسبل منها</w:t>
      </w:r>
      <w:r w:rsidR="001124CB">
        <w:rPr>
          <w:rtl/>
          <w:lang w:val="es-ES"/>
        </w:rPr>
        <w:t xml:space="preserve"> إنشاء </w:t>
      </w:r>
      <w:r w:rsidR="001124CB" w:rsidRPr="00E76D00">
        <w:rPr>
          <w:rtl/>
          <w:lang w:val="es-ES"/>
        </w:rPr>
        <w:t>محاكم الاستئناف العليا ا</w:t>
      </w:r>
      <w:r w:rsidR="001124CB">
        <w:rPr>
          <w:rtl/>
          <w:lang w:val="es-ES"/>
        </w:rPr>
        <w:t xml:space="preserve">لمتبقية، </w:t>
      </w:r>
      <w:r w:rsidR="001124CB">
        <w:rPr>
          <w:rFonts w:hint="cs"/>
          <w:rtl/>
          <w:lang w:val="es-ES"/>
        </w:rPr>
        <w:t>و</w:t>
      </w:r>
      <w:r w:rsidR="001124CB" w:rsidRPr="00E76D00">
        <w:rPr>
          <w:rtl/>
          <w:lang w:val="es-ES"/>
        </w:rPr>
        <w:t>إصلاح نظام السجون</w:t>
      </w:r>
      <w:r w:rsidR="001124CB">
        <w:rPr>
          <w:rFonts w:hint="cs"/>
          <w:rtl/>
          <w:lang w:val="es-ES"/>
        </w:rPr>
        <w:t xml:space="preserve"> وتحسينه</w:t>
      </w:r>
      <w:r w:rsidR="001124CB" w:rsidRPr="00E76D00">
        <w:rPr>
          <w:rtl/>
          <w:lang w:val="es-ES"/>
        </w:rPr>
        <w:t>؛</w:t>
      </w:r>
    </w:p>
    <w:p w:rsidR="001124CB" w:rsidRDefault="00DD6BB5" w:rsidP="00DD6BB5">
      <w:pPr>
        <w:pStyle w:val="SingleTxtGA"/>
        <w:rPr>
          <w:rtl/>
          <w:lang w:val="es-ES" w:bidi="ar-DZ"/>
        </w:rPr>
      </w:pPr>
      <w:r>
        <w:rPr>
          <w:rtl/>
          <w:lang w:val="es-ES"/>
        </w:rPr>
        <w:tab/>
      </w:r>
      <w:r w:rsidR="001124CB">
        <w:rPr>
          <w:rFonts w:hint="cs"/>
          <w:rtl/>
          <w:lang w:val="es-ES"/>
        </w:rPr>
        <w:t>31-</w:t>
      </w:r>
      <w:r w:rsidR="001124CB">
        <w:rPr>
          <w:rFonts w:hint="cs"/>
          <w:rtl/>
          <w:lang w:val="es-ES"/>
        </w:rPr>
        <w:tab/>
      </w:r>
      <w:r w:rsidR="001124CB" w:rsidRPr="00E76D00">
        <w:rPr>
          <w:i/>
          <w:iCs/>
          <w:rtl/>
          <w:lang w:val="es-ES" w:bidi="ar-DZ"/>
        </w:rPr>
        <w:t xml:space="preserve">يشجع </w:t>
      </w:r>
      <w:r w:rsidR="001124CB" w:rsidRPr="00E76D00">
        <w:rPr>
          <w:rFonts w:hint="cs"/>
          <w:i/>
          <w:iCs/>
          <w:rtl/>
          <w:lang w:val="es-ES" w:bidi="ar-DZ"/>
        </w:rPr>
        <w:t>كذلك</w:t>
      </w:r>
      <w:r w:rsidR="001124CB">
        <w:rPr>
          <w:rFonts w:hint="cs"/>
          <w:rtl/>
          <w:lang w:val="es-ES" w:bidi="ar-DZ"/>
        </w:rPr>
        <w:t xml:space="preserve"> ال</w:t>
      </w:r>
      <w:r w:rsidR="001124CB">
        <w:rPr>
          <w:rtl/>
          <w:lang w:val="es-ES" w:bidi="ar-DZ"/>
        </w:rPr>
        <w:t xml:space="preserve">حكومة على اتخاذ تدابير ملائمة </w:t>
      </w:r>
      <w:r w:rsidR="001124CB">
        <w:rPr>
          <w:rFonts w:hint="cs"/>
          <w:rtl/>
          <w:lang w:val="es-ES" w:bidi="ar-DZ"/>
        </w:rPr>
        <w:t xml:space="preserve">من أجل </w:t>
      </w:r>
      <w:r w:rsidR="001124CB" w:rsidRPr="00E76D00">
        <w:rPr>
          <w:rtl/>
          <w:lang w:val="es-ES" w:bidi="ar-DZ"/>
        </w:rPr>
        <w:t>ضمان الأداء السلس لجميع الوكالات المنفِّذة في مجال حقوق الإنسان، بما في</w:t>
      </w:r>
      <w:r w:rsidR="001124CB">
        <w:rPr>
          <w:rFonts w:hint="cs"/>
          <w:rtl/>
          <w:lang w:val="es-ES" w:bidi="ar-DZ"/>
        </w:rPr>
        <w:t>ها</w:t>
      </w:r>
      <w:r w:rsidR="001124CB" w:rsidRPr="00E76D00">
        <w:rPr>
          <w:rtl/>
          <w:lang w:val="es-ES" w:bidi="ar-DZ"/>
        </w:rPr>
        <w:t xml:space="preserve"> وحدة الاتصال المعنية بحقوق الإنسان، واللجنة الوطنية لحقوق الإنسان، واللجنة المشتركة بين الوزارات المعنية بحقوق الإنسان، </w:t>
      </w:r>
      <w:r w:rsidR="001124CB" w:rsidRPr="00E76D00">
        <w:rPr>
          <w:rtl/>
          <w:lang w:val="es-ES" w:bidi="ar-DZ"/>
        </w:rPr>
        <w:lastRenderedPageBreak/>
        <w:t>واللجنة الوطنية المعنية بالاستعراض الدوري الشامل، والوحدة المعنية بحماية المدافعين عن حقوق الإنسان؛</w:t>
      </w:r>
      <w:r w:rsidR="001124CB" w:rsidRPr="00E76D00">
        <w:rPr>
          <w:rFonts w:cs="Times New Roman" w:hint="cs"/>
          <w:rtl/>
          <w:lang w:val="es-ES" w:bidi="ar-DZ"/>
        </w:rPr>
        <w:t>‬</w:t>
      </w:r>
    </w:p>
    <w:p w:rsidR="001124CB" w:rsidRDefault="00DD6BB5" w:rsidP="00DD6BB5">
      <w:pPr>
        <w:pStyle w:val="SingleTxtGA"/>
        <w:rPr>
          <w:rtl/>
          <w:lang w:val="es-ES"/>
        </w:rPr>
      </w:pPr>
      <w:r>
        <w:rPr>
          <w:rtl/>
          <w:lang w:val="es-ES"/>
        </w:rPr>
        <w:tab/>
      </w:r>
      <w:r w:rsidR="001124CB">
        <w:rPr>
          <w:rFonts w:hint="cs"/>
          <w:rtl/>
          <w:lang w:val="es-ES"/>
        </w:rPr>
        <w:t>32-</w:t>
      </w:r>
      <w:r w:rsidR="001124CB">
        <w:rPr>
          <w:rFonts w:hint="cs"/>
          <w:rtl/>
          <w:lang w:val="es-ES"/>
        </w:rPr>
        <w:tab/>
      </w:r>
      <w:r w:rsidR="001124CB" w:rsidRPr="00E76D00">
        <w:rPr>
          <w:rFonts w:hint="cs"/>
          <w:i/>
          <w:iCs/>
          <w:rtl/>
          <w:lang w:val="es-ES"/>
        </w:rPr>
        <w:t>ي</w:t>
      </w:r>
      <w:r w:rsidR="001124CB" w:rsidRPr="00E76D00">
        <w:rPr>
          <w:i/>
          <w:iCs/>
          <w:rtl/>
          <w:lang w:val="es-ES"/>
        </w:rPr>
        <w:t xml:space="preserve">رحب </w:t>
      </w:r>
      <w:r w:rsidR="001124CB" w:rsidRPr="00E76D00">
        <w:rPr>
          <w:rtl/>
          <w:lang w:val="es-ES"/>
        </w:rPr>
        <w:t>بتعيين المفوض ا</w:t>
      </w:r>
      <w:r w:rsidR="001124CB">
        <w:rPr>
          <w:rtl/>
          <w:lang w:val="es-ES"/>
        </w:rPr>
        <w:t>لسامي</w:t>
      </w:r>
      <w:r w:rsidR="001124CB">
        <w:rPr>
          <w:rFonts w:hint="cs"/>
          <w:rtl/>
          <w:lang w:val="es-ES"/>
        </w:rPr>
        <w:t xml:space="preserve"> لكل من</w:t>
      </w:r>
      <w:r w:rsidR="001124CB">
        <w:rPr>
          <w:rtl/>
          <w:lang w:val="es-ES"/>
        </w:rPr>
        <w:t xml:space="preserve"> </w:t>
      </w:r>
      <w:r w:rsidR="001124CB" w:rsidRPr="00E76D00">
        <w:rPr>
          <w:rtl/>
          <w:lang w:val="es-ES"/>
        </w:rPr>
        <w:t>بكر</w:t>
      </w:r>
      <w:r w:rsidR="001124CB">
        <w:rPr>
          <w:rFonts w:hint="cs"/>
          <w:rtl/>
          <w:lang w:val="es-ES"/>
        </w:rPr>
        <w:t>ي</w:t>
      </w:r>
      <w:r w:rsidR="001124CB" w:rsidRPr="00E76D00">
        <w:rPr>
          <w:rtl/>
          <w:lang w:val="es-ES"/>
        </w:rPr>
        <w:t xml:space="preserve"> ندياي، ولوك كوتيه، </w:t>
      </w:r>
      <w:r w:rsidR="001124CB">
        <w:rPr>
          <w:rFonts w:hint="cs"/>
          <w:rtl/>
          <w:lang w:bidi="ar-DZ"/>
        </w:rPr>
        <w:t>و</w:t>
      </w:r>
      <w:r w:rsidR="001124CB" w:rsidRPr="00E76D00">
        <w:rPr>
          <w:rtl/>
          <w:lang w:val="es-ES"/>
        </w:rPr>
        <w:t xml:space="preserve">فاطمتا </w:t>
      </w:r>
      <w:proofErr w:type="spellStart"/>
      <w:r w:rsidR="001124CB">
        <w:rPr>
          <w:rFonts w:hint="cs"/>
          <w:rtl/>
          <w:lang w:val="es-ES"/>
        </w:rPr>
        <w:t>مباي</w:t>
      </w:r>
      <w:proofErr w:type="spellEnd"/>
      <w:r w:rsidR="001124CB">
        <w:rPr>
          <w:rFonts w:hint="cs"/>
          <w:rtl/>
          <w:lang w:val="es-ES"/>
        </w:rPr>
        <w:t xml:space="preserve"> </w:t>
      </w:r>
      <w:r w:rsidR="001124CB" w:rsidRPr="00E76D00">
        <w:rPr>
          <w:rtl/>
          <w:lang w:val="es-ES"/>
        </w:rPr>
        <w:t xml:space="preserve">كأعضاء في فريق الخبراء الدوليين </w:t>
      </w:r>
      <w:r w:rsidR="001124CB">
        <w:rPr>
          <w:rFonts w:hint="cs"/>
          <w:rtl/>
          <w:lang w:val="es-ES"/>
        </w:rPr>
        <w:t>المعني</w:t>
      </w:r>
      <w:r w:rsidR="001124CB" w:rsidRPr="00E76D00">
        <w:rPr>
          <w:rtl/>
          <w:lang w:val="es-ES"/>
        </w:rPr>
        <w:t xml:space="preserve"> </w:t>
      </w:r>
      <w:r w:rsidR="001124CB">
        <w:rPr>
          <w:rFonts w:hint="cs"/>
          <w:rtl/>
          <w:lang w:val="es-ES"/>
        </w:rPr>
        <w:t>ب</w:t>
      </w:r>
      <w:r w:rsidR="001124CB" w:rsidRPr="00E76D00">
        <w:rPr>
          <w:rtl/>
          <w:lang w:val="es-ES"/>
        </w:rPr>
        <w:t>الحالة في م</w:t>
      </w:r>
      <w:r w:rsidR="001124CB">
        <w:rPr>
          <w:rFonts w:hint="cs"/>
          <w:rtl/>
          <w:lang w:val="es-ES"/>
        </w:rPr>
        <w:t xml:space="preserve">قاطعات </w:t>
      </w:r>
      <w:r w:rsidR="001124CB" w:rsidRPr="00E76D00">
        <w:rPr>
          <w:rtl/>
          <w:lang w:val="es-ES"/>
        </w:rPr>
        <w:t>كاساي في جمهورية الكونغو الديمقراطية وفقا</w:t>
      </w:r>
      <w:r w:rsidR="00A22037">
        <w:rPr>
          <w:rFonts w:hint="cs"/>
          <w:rtl/>
          <w:lang w:val="es-ES"/>
        </w:rPr>
        <w:t>ً</w:t>
      </w:r>
      <w:r w:rsidR="001124CB" w:rsidRPr="00E76D00">
        <w:rPr>
          <w:rtl/>
          <w:lang w:val="es-ES"/>
        </w:rPr>
        <w:t xml:space="preserve"> للتكليف الصادر عن مجلس حقوق الإنسان في قراره ٣٥/٣٣؛</w:t>
      </w:r>
    </w:p>
    <w:p w:rsidR="001124CB" w:rsidRDefault="00DD6BB5" w:rsidP="00DD6BB5">
      <w:pPr>
        <w:pStyle w:val="SingleTxtGA"/>
        <w:rPr>
          <w:rtl/>
          <w:lang w:val="es-ES"/>
        </w:rPr>
      </w:pPr>
      <w:r>
        <w:rPr>
          <w:rtl/>
          <w:lang w:val="es-ES"/>
        </w:rPr>
        <w:tab/>
      </w:r>
      <w:r w:rsidR="001124CB">
        <w:rPr>
          <w:rFonts w:hint="cs"/>
          <w:rtl/>
          <w:lang w:val="es-ES"/>
        </w:rPr>
        <w:t>33-</w:t>
      </w:r>
      <w:r w:rsidR="001124CB">
        <w:rPr>
          <w:rFonts w:hint="cs"/>
          <w:rtl/>
          <w:lang w:val="es-ES"/>
        </w:rPr>
        <w:tab/>
      </w:r>
      <w:r w:rsidR="001124CB" w:rsidRPr="00562029">
        <w:rPr>
          <w:i/>
          <w:iCs/>
          <w:rtl/>
          <w:lang w:val="es-ES"/>
        </w:rPr>
        <w:t xml:space="preserve">يشجع </w:t>
      </w:r>
      <w:r w:rsidR="001124CB" w:rsidRPr="00562029">
        <w:rPr>
          <w:rtl/>
          <w:lang w:val="es-ES"/>
        </w:rPr>
        <w:t>الحكومة على تنظيم محفل معني بحقوق الإنسان، يركز بشكلٍ خاص على أثر المساعدة التقنية التي يقدمها المجتمع الدولي إلى جمهورية الكونغو الديمقراطية؛</w:t>
      </w:r>
      <w:r w:rsidR="001124CB" w:rsidRPr="00562029">
        <w:rPr>
          <w:rFonts w:cs="Times New Roman" w:hint="cs"/>
          <w:rtl/>
          <w:lang w:val="es-ES"/>
        </w:rPr>
        <w:t>‬</w:t>
      </w:r>
    </w:p>
    <w:p w:rsidR="001124CB" w:rsidRDefault="00DD6BB5" w:rsidP="00DD6BB5">
      <w:pPr>
        <w:pStyle w:val="SingleTxtGA"/>
        <w:rPr>
          <w:rtl/>
          <w:lang w:val="es-ES"/>
        </w:rPr>
      </w:pPr>
      <w:r>
        <w:rPr>
          <w:rtl/>
          <w:lang w:val="es-ES"/>
        </w:rPr>
        <w:tab/>
      </w:r>
      <w:r w:rsidR="001124CB">
        <w:rPr>
          <w:rFonts w:hint="cs"/>
          <w:rtl/>
          <w:lang w:val="es-ES"/>
        </w:rPr>
        <w:t>34-</w:t>
      </w:r>
      <w:r w:rsidR="001124CB">
        <w:rPr>
          <w:rFonts w:hint="cs"/>
          <w:rtl/>
          <w:lang w:val="es-ES"/>
        </w:rPr>
        <w:tab/>
      </w:r>
      <w:r w:rsidR="001124CB" w:rsidRPr="00562029">
        <w:rPr>
          <w:i/>
          <w:iCs/>
          <w:rtl/>
          <w:lang w:val="es-ES"/>
        </w:rPr>
        <w:t>يطلب</w:t>
      </w:r>
      <w:r w:rsidR="001124CB" w:rsidRPr="00562029">
        <w:rPr>
          <w:rtl/>
          <w:lang w:val="es-ES"/>
        </w:rPr>
        <w:t xml:space="preserve"> إلى المفوضية السامية أن تقدم تحديثاً شفوياً بشأن حالة حقوق الإنسان في جمهورية الكونغو الديمقراطية إل</w:t>
      </w:r>
      <w:r w:rsidR="001124CB">
        <w:rPr>
          <w:rtl/>
          <w:lang w:val="es-ES"/>
        </w:rPr>
        <w:t>ى مجلس حقوق الإنسان في دورت</w:t>
      </w:r>
      <w:r w:rsidR="001124CB">
        <w:rPr>
          <w:rFonts w:hint="cs"/>
          <w:rtl/>
          <w:lang w:val="es-ES"/>
        </w:rPr>
        <w:t>ي</w:t>
      </w:r>
      <w:r w:rsidR="001124CB">
        <w:rPr>
          <w:rtl/>
          <w:lang w:val="es-ES"/>
        </w:rPr>
        <w:t>ه ال</w:t>
      </w:r>
      <w:r w:rsidR="001124CB">
        <w:rPr>
          <w:rFonts w:hint="cs"/>
          <w:rtl/>
          <w:lang w:val="es-ES"/>
        </w:rPr>
        <w:t>سابع</w:t>
      </w:r>
      <w:r w:rsidR="001124CB" w:rsidRPr="00562029">
        <w:rPr>
          <w:rtl/>
          <w:lang w:val="es-ES"/>
        </w:rPr>
        <w:t>ة والثلاثين</w:t>
      </w:r>
      <w:r w:rsidR="001124CB">
        <w:rPr>
          <w:rFonts w:hint="cs"/>
          <w:rtl/>
          <w:lang w:val="es-ES"/>
        </w:rPr>
        <w:t xml:space="preserve"> والثامنة والثلاثين</w:t>
      </w:r>
      <w:r w:rsidR="001124CB" w:rsidRPr="00562029">
        <w:rPr>
          <w:rtl/>
          <w:lang w:val="es-ES"/>
        </w:rPr>
        <w:t>، في جلسة تحاور معزّزة</w:t>
      </w:r>
      <w:r w:rsidR="001124CB">
        <w:rPr>
          <w:rFonts w:hint="cs"/>
          <w:rtl/>
          <w:lang w:val="es-ES"/>
        </w:rPr>
        <w:t>؛</w:t>
      </w:r>
    </w:p>
    <w:p w:rsidR="001124CB" w:rsidRDefault="00DD6BB5" w:rsidP="00DD6BB5">
      <w:pPr>
        <w:pStyle w:val="SingleTxtGA"/>
        <w:rPr>
          <w:rtl/>
          <w:lang w:val="es-ES"/>
        </w:rPr>
      </w:pPr>
      <w:r>
        <w:rPr>
          <w:rtl/>
          <w:lang w:val="es-ES"/>
        </w:rPr>
        <w:tab/>
      </w:r>
      <w:r w:rsidR="001124CB">
        <w:rPr>
          <w:rFonts w:hint="cs"/>
          <w:rtl/>
          <w:lang w:val="es-ES"/>
        </w:rPr>
        <w:t>35-</w:t>
      </w:r>
      <w:r w:rsidR="001124CB">
        <w:rPr>
          <w:rFonts w:hint="cs"/>
          <w:rtl/>
          <w:lang w:val="es-ES"/>
        </w:rPr>
        <w:tab/>
      </w:r>
      <w:r w:rsidR="001124CB" w:rsidRPr="00562029">
        <w:rPr>
          <w:i/>
          <w:iCs/>
          <w:rtl/>
          <w:lang w:val="es-ES"/>
        </w:rPr>
        <w:t>يطلب أيضاً</w:t>
      </w:r>
      <w:r w:rsidR="001124CB" w:rsidRPr="00562029">
        <w:rPr>
          <w:rtl/>
          <w:lang w:val="es-ES"/>
        </w:rPr>
        <w:t xml:space="preserve"> إلى المفوضية السامية أن تعد تقريراً </w:t>
      </w:r>
      <w:r w:rsidR="001124CB">
        <w:rPr>
          <w:rFonts w:hint="cs"/>
          <w:rtl/>
          <w:lang w:val="es-ES"/>
        </w:rPr>
        <w:t xml:space="preserve">شاملاً </w:t>
      </w:r>
      <w:r w:rsidR="001124CB" w:rsidRPr="00562029">
        <w:rPr>
          <w:rtl/>
          <w:lang w:val="es-ES"/>
        </w:rPr>
        <w:t>عن حالة حقوق الإنسان في جمهورية الكونغو الديمقراطية</w:t>
      </w:r>
      <w:r w:rsidR="001124CB">
        <w:rPr>
          <w:rFonts w:hint="cs"/>
          <w:rtl/>
          <w:lang w:val="es-ES"/>
        </w:rPr>
        <w:t>، بما في ذلك في</w:t>
      </w:r>
      <w:r w:rsidR="001124CB" w:rsidRPr="00562029">
        <w:rPr>
          <w:rtl/>
          <w:lang w:val="es-ES"/>
        </w:rPr>
        <w:t xml:space="preserve"> سياق الانتخابات، وأن تقدمه إلى م</w:t>
      </w:r>
      <w:r w:rsidR="001124CB">
        <w:rPr>
          <w:rtl/>
          <w:lang w:val="es-ES"/>
        </w:rPr>
        <w:t>جلس حقوق الإنسان في دورته ال</w:t>
      </w:r>
      <w:r w:rsidR="001124CB">
        <w:rPr>
          <w:rFonts w:hint="cs"/>
          <w:rtl/>
          <w:lang w:val="es-ES"/>
        </w:rPr>
        <w:t>تاسع</w:t>
      </w:r>
      <w:r w:rsidR="001124CB" w:rsidRPr="00562029">
        <w:rPr>
          <w:rtl/>
          <w:lang w:val="es-ES"/>
        </w:rPr>
        <w:t>ة والثلاثين، في جلسة تحاور معزّزة؛</w:t>
      </w:r>
      <w:r w:rsidR="001124CB" w:rsidRPr="00562029">
        <w:rPr>
          <w:rFonts w:cs="Times New Roman" w:hint="cs"/>
          <w:rtl/>
          <w:lang w:val="es-ES"/>
        </w:rPr>
        <w:t>‬</w:t>
      </w:r>
    </w:p>
    <w:p w:rsidR="001124CB" w:rsidRDefault="00DD6BB5" w:rsidP="00DD6BB5">
      <w:pPr>
        <w:pStyle w:val="SingleTxtGA"/>
        <w:rPr>
          <w:rtl/>
          <w:lang w:val="es-ES"/>
        </w:rPr>
      </w:pPr>
      <w:r>
        <w:rPr>
          <w:rtl/>
          <w:lang w:val="es-ES"/>
        </w:rPr>
        <w:tab/>
      </w:r>
      <w:r w:rsidR="001124CB">
        <w:rPr>
          <w:rFonts w:hint="cs"/>
          <w:rtl/>
          <w:lang w:val="es-ES"/>
        </w:rPr>
        <w:t>36-</w:t>
      </w:r>
      <w:r w:rsidR="001124CB">
        <w:rPr>
          <w:rFonts w:hint="cs"/>
          <w:rtl/>
          <w:lang w:val="es-ES"/>
        </w:rPr>
        <w:tab/>
      </w:r>
      <w:r w:rsidR="001124CB" w:rsidRPr="00562029">
        <w:rPr>
          <w:i/>
          <w:iCs/>
          <w:rtl/>
          <w:lang w:val="es-ES"/>
        </w:rPr>
        <w:t>يقرر</w:t>
      </w:r>
      <w:r w:rsidR="001124CB" w:rsidRPr="00562029">
        <w:rPr>
          <w:rtl/>
          <w:lang w:val="es-ES"/>
        </w:rPr>
        <w:t xml:space="preserve"> </w:t>
      </w:r>
      <w:r w:rsidR="001124CB">
        <w:rPr>
          <w:rtl/>
          <w:lang w:val="es-ES"/>
        </w:rPr>
        <w:t>أن يُبقي المسألة قيد نظره</w:t>
      </w:r>
      <w:r w:rsidR="001124CB">
        <w:rPr>
          <w:rFonts w:hint="cs"/>
          <w:rtl/>
          <w:lang w:val="es-ES"/>
        </w:rPr>
        <w:t xml:space="preserve"> </w:t>
      </w:r>
      <w:r w:rsidR="001124CB" w:rsidRPr="00562029">
        <w:rPr>
          <w:rtl/>
          <w:lang w:val="es-ES"/>
        </w:rPr>
        <w:t xml:space="preserve">حتى دورته </w:t>
      </w:r>
      <w:r w:rsidR="001124CB">
        <w:rPr>
          <w:rtl/>
          <w:lang w:val="es-ES"/>
        </w:rPr>
        <w:t>ال</w:t>
      </w:r>
      <w:r w:rsidR="001124CB">
        <w:rPr>
          <w:rFonts w:hint="cs"/>
          <w:rtl/>
          <w:lang w:val="es-ES"/>
        </w:rPr>
        <w:t>تاسع</w:t>
      </w:r>
      <w:r w:rsidR="001124CB" w:rsidRPr="00562029">
        <w:rPr>
          <w:rtl/>
          <w:lang w:val="es-ES"/>
        </w:rPr>
        <w:t>ة والثلاثين.</w:t>
      </w:r>
      <w:r w:rsidR="001124CB" w:rsidRPr="00562029">
        <w:rPr>
          <w:rFonts w:cs="Times New Roman" w:hint="cs"/>
          <w:rtl/>
          <w:lang w:val="es-ES"/>
        </w:rPr>
        <w:t>‬</w:t>
      </w:r>
      <w:r w:rsidR="001039CF">
        <w:rPr>
          <w:rFonts w:cs="Times New Roman" w:hint="cs"/>
          <w:rtl/>
          <w:lang w:val="es-ES"/>
        </w:rPr>
        <w:t xml:space="preserve"> </w:t>
      </w:r>
    </w:p>
    <w:p w:rsidR="001124CB" w:rsidRPr="001124CB" w:rsidRDefault="001124CB" w:rsidP="001124CB">
      <w:pPr>
        <w:pStyle w:val="SingleTxtG"/>
        <w:spacing w:before="240" w:after="0"/>
        <w:jc w:val="center"/>
        <w:rPr>
          <w:rFonts w:eastAsia="SimSun"/>
          <w:u w:val="single"/>
          <w:lang w:val="en-US"/>
        </w:rPr>
      </w:pPr>
      <w:r>
        <w:rPr>
          <w:rFonts w:eastAsia="SimSun"/>
          <w:u w:val="single"/>
          <w:lang w:eastAsia="ar-SA"/>
        </w:rPr>
        <w:tab/>
      </w:r>
      <w:r>
        <w:rPr>
          <w:rFonts w:eastAsia="SimSun"/>
          <w:u w:val="single"/>
          <w:lang w:eastAsia="ar-SA"/>
        </w:rPr>
        <w:tab/>
      </w:r>
      <w:r>
        <w:rPr>
          <w:rFonts w:eastAsia="SimSun"/>
          <w:u w:val="single"/>
          <w:lang w:eastAsia="ar-SA"/>
        </w:rPr>
        <w:tab/>
      </w:r>
      <w:bookmarkStart w:id="1" w:name="_GoBack"/>
      <w:bookmarkEnd w:id="1"/>
    </w:p>
    <w:sectPr w:rsidR="001124CB" w:rsidRPr="001124CB" w:rsidSect="002F7C7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70C" w:rsidRPr="002901D9" w:rsidRDefault="009A070C" w:rsidP="002901D9">
      <w:pPr>
        <w:spacing w:after="60" w:line="240" w:lineRule="auto"/>
        <w:rPr>
          <w:i/>
          <w:iCs/>
        </w:rPr>
      </w:pPr>
      <w:r>
        <w:rPr>
          <w:rFonts w:hint="cs"/>
          <w:i/>
          <w:iCs/>
          <w:rtl/>
        </w:rPr>
        <w:t>الحواشي</w:t>
      </w:r>
    </w:p>
  </w:endnote>
  <w:endnote w:type="continuationSeparator" w:id="0">
    <w:p w:rsidR="009A070C" w:rsidRDefault="009A070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7A" w:rsidRPr="001124CB" w:rsidRDefault="001124CB" w:rsidP="001124CB">
    <w:pPr>
      <w:pStyle w:val="Footer"/>
      <w:tabs>
        <w:tab w:val="right" w:pos="9598"/>
      </w:tabs>
      <w:rPr>
        <w:sz w:val="17"/>
      </w:rPr>
    </w:pPr>
    <w:r>
      <w:rPr>
        <w:sz w:val="17"/>
      </w:rPr>
      <w:t>GE.17-16763</w:t>
    </w:r>
    <w:r>
      <w:rPr>
        <w:sz w:val="17"/>
      </w:rPr>
      <w:tab/>
    </w:r>
    <w:r w:rsidRPr="001124CB">
      <w:rPr>
        <w:b/>
        <w:sz w:val="18"/>
      </w:rPr>
      <w:fldChar w:fldCharType="begin"/>
    </w:r>
    <w:r w:rsidRPr="001124CB">
      <w:rPr>
        <w:b/>
        <w:sz w:val="18"/>
      </w:rPr>
      <w:instrText xml:space="preserve"> PAGE  \* MERGEFORMAT </w:instrText>
    </w:r>
    <w:r w:rsidRPr="001124CB">
      <w:rPr>
        <w:b/>
        <w:sz w:val="18"/>
      </w:rPr>
      <w:fldChar w:fldCharType="separate"/>
    </w:r>
    <w:r w:rsidR="00941BFF">
      <w:rPr>
        <w:b/>
        <w:noProof/>
        <w:sz w:val="18"/>
      </w:rPr>
      <w:t>6</w:t>
    </w:r>
    <w:r w:rsidRPr="001124C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1124CB" w:rsidRDefault="001124CB" w:rsidP="006959B0">
    <w:pPr>
      <w:pStyle w:val="Footer"/>
      <w:tabs>
        <w:tab w:val="right" w:pos="9599"/>
      </w:tabs>
      <w:jc w:val="left"/>
      <w:rPr>
        <w:b/>
        <w:sz w:val="18"/>
        <w:lang w:val="en-US"/>
      </w:rPr>
    </w:pPr>
    <w:r w:rsidRPr="001124CB">
      <w:rPr>
        <w:b/>
        <w:sz w:val="18"/>
        <w:lang w:val="en-US"/>
      </w:rPr>
      <w:fldChar w:fldCharType="begin"/>
    </w:r>
    <w:r w:rsidRPr="001124CB">
      <w:rPr>
        <w:b/>
        <w:sz w:val="18"/>
        <w:lang w:val="en-US"/>
      </w:rPr>
      <w:instrText xml:space="preserve"> PAGE  \* MERGEFORMAT </w:instrText>
    </w:r>
    <w:r w:rsidRPr="001124CB">
      <w:rPr>
        <w:b/>
        <w:sz w:val="18"/>
        <w:lang w:val="en-US"/>
      </w:rPr>
      <w:fldChar w:fldCharType="separate"/>
    </w:r>
    <w:r w:rsidR="00941BFF">
      <w:rPr>
        <w:b/>
        <w:noProof/>
        <w:sz w:val="18"/>
        <w:lang w:val="en-US"/>
      </w:rPr>
      <w:t>5</w:t>
    </w:r>
    <w:r w:rsidRPr="001124CB">
      <w:rPr>
        <w:b/>
        <w:sz w:val="18"/>
        <w:lang w:val="en-US"/>
      </w:rPr>
      <w:fldChar w:fldCharType="end"/>
    </w:r>
    <w:r>
      <w:rPr>
        <w:b/>
        <w:sz w:val="18"/>
        <w:lang w:val="en-US"/>
      </w:rPr>
      <w:tab/>
    </w:r>
    <w:r>
      <w:rPr>
        <w:sz w:val="17"/>
        <w:lang w:val="en-US"/>
      </w:rPr>
      <w:t>GE.17-16763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9" w:rsidRDefault="002F7C7A" w:rsidP="00F6741C">
    <w:pPr>
      <w:pStyle w:val="Footer"/>
      <w:spacing w:before="360"/>
      <w:jc w:val="right"/>
      <w:rPr>
        <w:sz w:val="20"/>
        <w:szCs w:val="20"/>
      </w:rPr>
    </w:pPr>
    <w:r>
      <w:rPr>
        <w:sz w:val="20"/>
        <w:szCs w:val="20"/>
      </w:rPr>
      <w:t>GE.17-16763</w:t>
    </w:r>
    <w:r w:rsidR="00FD4BC9">
      <w:rPr>
        <w:noProof/>
        <w:lang w:val="en-US"/>
      </w:rPr>
      <w:drawing>
        <wp:anchor distT="0" distB="0" distL="114300" distR="114300" simplePos="0" relativeHeight="251664384"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2F7C7A" w:rsidRPr="002F7C7A" w:rsidRDefault="002F7C7A" w:rsidP="002F7C7A">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6432"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70C" w:rsidRPr="0054762C" w:rsidRDefault="009A070C" w:rsidP="000E524A">
      <w:pPr>
        <w:pStyle w:val="Footer"/>
        <w:bidi/>
        <w:spacing w:after="80" w:line="200" w:lineRule="exact"/>
        <w:ind w:left="680"/>
      </w:pPr>
      <w:r>
        <w:rPr>
          <w:rtl/>
        </w:rPr>
        <w:t>__________</w:t>
      </w:r>
    </w:p>
  </w:footnote>
  <w:footnote w:type="continuationSeparator" w:id="0">
    <w:p w:rsidR="009A070C" w:rsidRDefault="009A070C" w:rsidP="00656392">
      <w:pPr>
        <w:spacing w:line="240" w:lineRule="auto"/>
      </w:pPr>
      <w:r>
        <w:continuationSeparator/>
      </w:r>
    </w:p>
  </w:footnote>
  <w:footnote w:id="1">
    <w:p w:rsidR="002E5BA4" w:rsidRPr="002E5BA4" w:rsidRDefault="002E5BA4" w:rsidP="002E5BA4">
      <w:pPr>
        <w:pStyle w:val="FootnoteText1"/>
        <w:rPr>
          <w:rtl/>
          <w:lang w:bidi="ar-DZ"/>
        </w:rPr>
      </w:pPr>
      <w:r>
        <w:rPr>
          <w:rtl/>
          <w:lang w:bidi="ar-DZ"/>
        </w:rPr>
        <w:t>*</w:t>
      </w:r>
      <w:r>
        <w:rPr>
          <w:rtl/>
          <w:lang w:bidi="ar-DZ"/>
        </w:rPr>
        <w:tab/>
      </w:r>
      <w:r w:rsidRPr="002E5BA4">
        <w:rPr>
          <w:rtl/>
          <w:lang w:bidi="ar-DZ"/>
        </w:rPr>
        <w:t>باسم الدول الأعضاء في الأمم المتحدة الأعضاء في مجموعة الدول الأفريقية.</w:t>
      </w:r>
      <w:r>
        <w:rPr>
          <w:rFonts w:hint="cs"/>
          <w:rtl/>
          <w:lang w:bidi="ar-DZ"/>
        </w:rPr>
        <w:t xml:space="preserve"> </w:t>
      </w:r>
    </w:p>
  </w:footnote>
  <w:footnote w:id="2">
    <w:p w:rsidR="00F01EA6" w:rsidRPr="00F01EA6" w:rsidRDefault="00F01EA6" w:rsidP="00F01EA6">
      <w:pPr>
        <w:pStyle w:val="FootnoteText1"/>
        <w:rPr>
          <w:lang w:bidi="ar-DZ"/>
        </w:rPr>
      </w:pPr>
      <w:r w:rsidRPr="00F01EA6">
        <w:rPr>
          <w:rtl/>
        </w:rPr>
        <w:t>(</w:t>
      </w:r>
      <w:r w:rsidRPr="00F01EA6">
        <w:rPr>
          <w:rStyle w:val="FootnoteReference"/>
          <w:vertAlign w:val="baseline"/>
          <w:rtl/>
        </w:rPr>
        <w:footnoteRef/>
      </w:r>
      <w:r>
        <w:rPr>
          <w:sz w:val="26"/>
          <w:rtl/>
        </w:rPr>
        <w:t>)</w:t>
      </w:r>
      <w:r>
        <w:rPr>
          <w:sz w:val="26"/>
          <w:rtl/>
        </w:rPr>
        <w:tab/>
      </w:r>
      <w:r>
        <w:t>A/HRC/36/34</w:t>
      </w:r>
      <w:r>
        <w:rPr>
          <w:rFonts w:hint="cs"/>
          <w:rtl/>
          <w:lang w:bidi="ar-DZ"/>
        </w:rPr>
        <w:t>.</w:t>
      </w:r>
      <w:r w:rsidRPr="00F01EA6">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7A" w:rsidRPr="001124CB" w:rsidRDefault="001124CB" w:rsidP="001124CB">
    <w:pPr>
      <w:pStyle w:val="Header"/>
      <w:jc w:val="right"/>
    </w:pPr>
    <w:r w:rsidRPr="001124CB">
      <w:t>A/HRC/36/L.34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C7A" w:rsidRPr="001124CB" w:rsidRDefault="001124CB" w:rsidP="001124CB">
    <w:pPr>
      <w:pStyle w:val="Header"/>
      <w:jc w:val="left"/>
    </w:pPr>
    <w:r w:rsidRPr="001124CB">
      <w:t>A/HRC/36/L.34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attachedTemplate r:id="rId1"/>
  <w:defaultTabStop w:val="680"/>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9A070C"/>
    <w:rsid w:val="000076D5"/>
    <w:rsid w:val="00043663"/>
    <w:rsid w:val="000505CF"/>
    <w:rsid w:val="000D701C"/>
    <w:rsid w:val="000E2A71"/>
    <w:rsid w:val="000E524A"/>
    <w:rsid w:val="001039CF"/>
    <w:rsid w:val="001124CB"/>
    <w:rsid w:val="00147A07"/>
    <w:rsid w:val="00160263"/>
    <w:rsid w:val="001773DB"/>
    <w:rsid w:val="00181F96"/>
    <w:rsid w:val="001A1371"/>
    <w:rsid w:val="001B346A"/>
    <w:rsid w:val="001E1CAD"/>
    <w:rsid w:val="001E290D"/>
    <w:rsid w:val="002144FA"/>
    <w:rsid w:val="0023469A"/>
    <w:rsid w:val="00243C8A"/>
    <w:rsid w:val="00267A0E"/>
    <w:rsid w:val="002901D9"/>
    <w:rsid w:val="002976C2"/>
    <w:rsid w:val="002E5BA4"/>
    <w:rsid w:val="002F7C7A"/>
    <w:rsid w:val="00325CC1"/>
    <w:rsid w:val="003260FF"/>
    <w:rsid w:val="00343D95"/>
    <w:rsid w:val="00364217"/>
    <w:rsid w:val="00374341"/>
    <w:rsid w:val="003D1062"/>
    <w:rsid w:val="003E159A"/>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59B0"/>
    <w:rsid w:val="006B3E27"/>
    <w:rsid w:val="006B6507"/>
    <w:rsid w:val="006C104C"/>
    <w:rsid w:val="00721113"/>
    <w:rsid w:val="00733704"/>
    <w:rsid w:val="00740188"/>
    <w:rsid w:val="0078071A"/>
    <w:rsid w:val="007A70BB"/>
    <w:rsid w:val="00852A9A"/>
    <w:rsid w:val="00871544"/>
    <w:rsid w:val="008930DB"/>
    <w:rsid w:val="00895D16"/>
    <w:rsid w:val="008F49E1"/>
    <w:rsid w:val="0090370F"/>
    <w:rsid w:val="009269D2"/>
    <w:rsid w:val="00941BFF"/>
    <w:rsid w:val="00942135"/>
    <w:rsid w:val="009521B0"/>
    <w:rsid w:val="009A070C"/>
    <w:rsid w:val="009A7E9F"/>
    <w:rsid w:val="009E5018"/>
    <w:rsid w:val="009F560F"/>
    <w:rsid w:val="00A12B37"/>
    <w:rsid w:val="00A22037"/>
    <w:rsid w:val="00A50EC0"/>
    <w:rsid w:val="00A74331"/>
    <w:rsid w:val="00AB6758"/>
    <w:rsid w:val="00B13763"/>
    <w:rsid w:val="00B477A4"/>
    <w:rsid w:val="00B54045"/>
    <w:rsid w:val="00BA5E8B"/>
    <w:rsid w:val="00C022F5"/>
    <w:rsid w:val="00C33689"/>
    <w:rsid w:val="00C438D7"/>
    <w:rsid w:val="00C53FE8"/>
    <w:rsid w:val="00C81B50"/>
    <w:rsid w:val="00CA655B"/>
    <w:rsid w:val="00CB3C3C"/>
    <w:rsid w:val="00CD1801"/>
    <w:rsid w:val="00CE031D"/>
    <w:rsid w:val="00D10EF1"/>
    <w:rsid w:val="00D42810"/>
    <w:rsid w:val="00D76050"/>
    <w:rsid w:val="00D914A7"/>
    <w:rsid w:val="00D96E46"/>
    <w:rsid w:val="00DD13C3"/>
    <w:rsid w:val="00DD596E"/>
    <w:rsid w:val="00DD621E"/>
    <w:rsid w:val="00DD6BB5"/>
    <w:rsid w:val="00DF0575"/>
    <w:rsid w:val="00E40583"/>
    <w:rsid w:val="00E70E04"/>
    <w:rsid w:val="00EC05A7"/>
    <w:rsid w:val="00EC4B6B"/>
    <w:rsid w:val="00ED7442"/>
    <w:rsid w:val="00EE0B18"/>
    <w:rsid w:val="00EF1EE5"/>
    <w:rsid w:val="00F01EA6"/>
    <w:rsid w:val="00F4192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6BEC704-E048-4D59-9251-CBC32AB6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footnote Text"/>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1124CB"/>
    <w:pPr>
      <w:suppressAutoHyphens/>
      <w:bidi w:val="0"/>
      <w:spacing w:after="120"/>
      <w:ind w:left="1134" w:right="1134"/>
      <w:jc w:val="both"/>
    </w:pPr>
    <w:rPr>
      <w:rFonts w:cs="Times New Roman"/>
      <w:szCs w:val="20"/>
      <w:lang w:val="en-GB"/>
    </w:rPr>
  </w:style>
  <w:style w:type="character" w:customStyle="1" w:styleId="SingleTxtGChar">
    <w:name w:val="_ Single Txt_G Char"/>
    <w:link w:val="SingleTxtG"/>
    <w:rsid w:val="001124CB"/>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34&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6612-F674-489A-8099-394A751B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6</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A/HRC/36/L.34</vt:lpstr>
    </vt:vector>
  </TitlesOfParts>
  <Company>DCM</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A/HRC/36/L.34</dc:title>
  <dc:subject>GE.1716763A</dc:subject>
  <dc:creator>IHRZ - FMZ</dc:creator>
  <cp:keywords>ODS No.1727933</cp:keywords>
  <dc:description>Original: English _x000d_
Distribution: Limited_x000d_
Date: 25 September 2017</dc:description>
  <cp:lastModifiedBy>Admin</cp:lastModifiedBy>
  <cp:revision>2</cp:revision>
  <cp:lastPrinted>2017-09-26T12:48:00Z</cp:lastPrinted>
  <dcterms:created xsi:type="dcterms:W3CDTF">2017-09-26T15:26:00Z</dcterms:created>
  <dcterms:modified xsi:type="dcterms:W3CDTF">2017-09-26T15:26:00Z</dcterms:modified>
  <cp:category>Final</cp:category>
</cp:coreProperties>
</file>