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Tr="00002006">
        <w:trPr>
          <w:trHeight w:val="851"/>
        </w:trPr>
        <w:tc>
          <w:tcPr>
            <w:tcW w:w="1259" w:type="dxa"/>
            <w:tcBorders>
              <w:top w:val="nil"/>
              <w:left w:val="nil"/>
              <w:bottom w:val="single" w:sz="4" w:space="0" w:color="auto"/>
              <w:right w:val="nil"/>
            </w:tcBorders>
          </w:tcPr>
          <w:p w:rsidR="00446DE4" w:rsidRPr="00E806EE" w:rsidRDefault="00446DE4" w:rsidP="00E806EE">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446DE4" w:rsidRPr="00963CBA" w:rsidRDefault="00446DE4" w:rsidP="0022130F">
            <w:pPr>
              <w:spacing w:after="80" w:line="300" w:lineRule="exact"/>
              <w:rPr>
                <w:sz w:val="28"/>
                <w:szCs w:val="28"/>
              </w:rPr>
            </w:pPr>
            <w:bookmarkStart w:id="0" w:name="_GoBack"/>
            <w:bookmarkEnd w:id="0"/>
          </w:p>
        </w:tc>
        <w:tc>
          <w:tcPr>
            <w:tcW w:w="6144" w:type="dxa"/>
            <w:gridSpan w:val="2"/>
            <w:tcBorders>
              <w:top w:val="nil"/>
              <w:left w:val="nil"/>
              <w:right w:val="nil"/>
            </w:tcBorders>
            <w:vAlign w:val="bottom"/>
          </w:tcPr>
          <w:p w:rsidR="00446DE4" w:rsidRPr="00DE3EC0" w:rsidRDefault="00CD3432" w:rsidP="00B047BE">
            <w:pPr>
              <w:jc w:val="right"/>
            </w:pPr>
            <w:r w:rsidRPr="0018240D">
              <w:rPr>
                <w:sz w:val="40"/>
                <w:szCs w:val="40"/>
              </w:rPr>
              <w:t>A</w:t>
            </w:r>
            <w:r w:rsidR="00F36D28">
              <w:t>/HRC/4</w:t>
            </w:r>
            <w:r w:rsidR="00E55A5A">
              <w:t>1</w:t>
            </w:r>
            <w:r>
              <w:t>/G/</w:t>
            </w:r>
            <w:r w:rsidR="00B047BE">
              <w:t>3</w:t>
            </w:r>
          </w:p>
        </w:tc>
      </w:tr>
      <w:tr w:rsidR="003107FA">
        <w:trPr>
          <w:trHeight w:val="2835"/>
        </w:trPr>
        <w:tc>
          <w:tcPr>
            <w:tcW w:w="1259" w:type="dxa"/>
            <w:tcBorders>
              <w:top w:val="single" w:sz="4" w:space="0" w:color="auto"/>
              <w:left w:val="nil"/>
              <w:bottom w:val="single" w:sz="12" w:space="0" w:color="auto"/>
              <w:right w:val="nil"/>
            </w:tcBorders>
          </w:tcPr>
          <w:p w:rsidR="003107FA" w:rsidRDefault="003107FA" w:rsidP="00956D9B">
            <w:pPr>
              <w:spacing w:before="120"/>
              <w:jc w:val="center"/>
            </w:pPr>
          </w:p>
        </w:tc>
        <w:tc>
          <w:tcPr>
            <w:tcW w:w="5450" w:type="dxa"/>
            <w:gridSpan w:val="2"/>
            <w:tcBorders>
              <w:top w:val="single" w:sz="4" w:space="0" w:color="auto"/>
              <w:left w:val="nil"/>
              <w:bottom w:val="single" w:sz="12" w:space="0" w:color="auto"/>
              <w:right w:val="nil"/>
            </w:tcBorders>
          </w:tcPr>
          <w:p w:rsidR="003107FA" w:rsidRPr="00B3317B" w:rsidRDefault="00F66BFD" w:rsidP="00EF5BDB">
            <w:pPr>
              <w:spacing w:before="120" w:line="420" w:lineRule="exact"/>
              <w:rPr>
                <w:b/>
                <w:sz w:val="40"/>
                <w:szCs w:val="40"/>
              </w:rPr>
            </w:pPr>
            <w:r>
              <w:rPr>
                <w:b/>
                <w:sz w:val="40"/>
                <w:szCs w:val="40"/>
              </w:rPr>
              <w:t>Advance Edited Version</w:t>
            </w:r>
          </w:p>
        </w:tc>
        <w:tc>
          <w:tcPr>
            <w:tcW w:w="2930" w:type="dxa"/>
            <w:tcBorders>
              <w:top w:val="single" w:sz="4" w:space="0" w:color="auto"/>
              <w:left w:val="nil"/>
              <w:bottom w:val="single" w:sz="12" w:space="0" w:color="auto"/>
              <w:right w:val="nil"/>
            </w:tcBorders>
          </w:tcPr>
          <w:p w:rsidR="003107FA" w:rsidRDefault="00CD3432" w:rsidP="00CD3432">
            <w:pPr>
              <w:spacing w:before="240" w:line="240" w:lineRule="exact"/>
            </w:pPr>
            <w:r>
              <w:t>Distr.: G</w:t>
            </w:r>
            <w:r w:rsidR="007F4F46">
              <w:t>eneral</w:t>
            </w:r>
          </w:p>
          <w:p w:rsidR="00CD3432" w:rsidRDefault="00297A82" w:rsidP="00FC0DC0">
            <w:pPr>
              <w:spacing w:line="240" w:lineRule="exact"/>
            </w:pPr>
            <w:r>
              <w:t>20</w:t>
            </w:r>
            <w:r w:rsidR="00CA79DB">
              <w:t xml:space="preserve"> June</w:t>
            </w:r>
            <w:r w:rsidR="007F4F46">
              <w:t xml:space="preserve"> </w:t>
            </w:r>
            <w:r w:rsidR="00CD3432">
              <w:t>201</w:t>
            </w:r>
            <w:r w:rsidR="00656923">
              <w:t>9</w:t>
            </w:r>
          </w:p>
          <w:p w:rsidR="00CD3432" w:rsidRDefault="00CD3432" w:rsidP="00CD3432">
            <w:pPr>
              <w:spacing w:line="240" w:lineRule="exact"/>
            </w:pPr>
          </w:p>
          <w:p w:rsidR="00CD3432" w:rsidRDefault="00CD3432" w:rsidP="00957627">
            <w:pPr>
              <w:spacing w:line="240" w:lineRule="exact"/>
            </w:pPr>
            <w:r>
              <w:t>Original: English</w:t>
            </w:r>
          </w:p>
        </w:tc>
      </w:tr>
    </w:tbl>
    <w:p w:rsidR="002E27AA" w:rsidRPr="0052714B" w:rsidRDefault="002E27AA" w:rsidP="002E27AA">
      <w:pPr>
        <w:spacing w:before="120"/>
        <w:rPr>
          <w:sz w:val="24"/>
          <w:szCs w:val="24"/>
        </w:rPr>
      </w:pPr>
      <w:r w:rsidRPr="00EB7723">
        <w:rPr>
          <w:b/>
          <w:sz w:val="24"/>
          <w:szCs w:val="24"/>
        </w:rPr>
        <w:t>H</w:t>
      </w:r>
      <w:r>
        <w:rPr>
          <w:b/>
          <w:sz w:val="24"/>
          <w:szCs w:val="24"/>
        </w:rPr>
        <w:t>uman Rights Council</w:t>
      </w:r>
    </w:p>
    <w:p w:rsidR="002E27AA" w:rsidRDefault="002F424C" w:rsidP="002E27AA">
      <w:pPr>
        <w:rPr>
          <w:b/>
        </w:rPr>
      </w:pPr>
      <w:r>
        <w:rPr>
          <w:b/>
        </w:rPr>
        <w:t>Fo</w:t>
      </w:r>
      <w:r w:rsidR="00F36D28">
        <w:rPr>
          <w:b/>
        </w:rPr>
        <w:t>rt</w:t>
      </w:r>
      <w:r w:rsidR="00E55A5A">
        <w:rPr>
          <w:b/>
        </w:rPr>
        <w:t>y-first</w:t>
      </w:r>
      <w:r w:rsidR="002E27AA" w:rsidRPr="00EB7723">
        <w:rPr>
          <w:b/>
        </w:rPr>
        <w:t xml:space="preserve"> session</w:t>
      </w:r>
    </w:p>
    <w:p w:rsidR="004F6FBA" w:rsidRDefault="00BD2D22" w:rsidP="002E27AA">
      <w:r>
        <w:t>2</w:t>
      </w:r>
      <w:r w:rsidR="00E55A5A">
        <w:t>4</w:t>
      </w:r>
      <w:r>
        <w:t xml:space="preserve"> </w:t>
      </w:r>
      <w:r w:rsidR="00A655B5">
        <w:t>June–</w:t>
      </w:r>
      <w:r w:rsidR="00E55A5A">
        <w:t>1</w:t>
      </w:r>
      <w:r w:rsidR="004F6FBA" w:rsidRPr="00BD2D22">
        <w:t xml:space="preserve">2 </w:t>
      </w:r>
      <w:r w:rsidR="00E55A5A">
        <w:t>July</w:t>
      </w:r>
      <w:r w:rsidR="004F6FBA" w:rsidRPr="00BD2D22">
        <w:t xml:space="preserve"> 2019</w:t>
      </w:r>
    </w:p>
    <w:p w:rsidR="00E55A5A" w:rsidRDefault="00E55A5A" w:rsidP="002E27AA">
      <w:r w:rsidRPr="00E55A5A">
        <w:t xml:space="preserve">Agenda item </w:t>
      </w:r>
      <w:r w:rsidR="00E9465C">
        <w:t>3</w:t>
      </w:r>
    </w:p>
    <w:p w:rsidR="00A655B5" w:rsidRPr="0027724C" w:rsidRDefault="00A655B5" w:rsidP="00A655B5">
      <w:pPr>
        <w:rPr>
          <w:b/>
          <w:bCs/>
        </w:rPr>
      </w:pPr>
      <w:r w:rsidRPr="0027724C">
        <w:rPr>
          <w:b/>
          <w:bCs/>
        </w:rPr>
        <w:t>Promotion and protection of all human rights, civil,</w:t>
      </w:r>
      <w:r w:rsidRPr="0027724C">
        <w:rPr>
          <w:b/>
          <w:bCs/>
        </w:rPr>
        <w:br/>
        <w:t>political, economic, social and cultural rights,</w:t>
      </w:r>
      <w:r w:rsidRPr="0027724C">
        <w:rPr>
          <w:b/>
          <w:bCs/>
        </w:rPr>
        <w:br/>
        <w:t>including the right to development</w:t>
      </w:r>
    </w:p>
    <w:p w:rsidR="006F7ED6" w:rsidRDefault="002E27AA" w:rsidP="00F30AB9">
      <w:pPr>
        <w:pStyle w:val="H1G"/>
      </w:pPr>
      <w:r>
        <w:rPr>
          <w:lang w:val="en-US"/>
        </w:rPr>
        <w:tab/>
      </w:r>
      <w:r>
        <w:rPr>
          <w:lang w:val="en-US"/>
        </w:rPr>
        <w:tab/>
      </w:r>
      <w:r w:rsidR="00B047BE">
        <w:t>Note verbale</w:t>
      </w:r>
      <w:r w:rsidR="006F7ED6" w:rsidRPr="00100AC1">
        <w:t xml:space="preserve"> dated </w:t>
      </w:r>
      <w:r w:rsidR="00B047BE">
        <w:t>6 June</w:t>
      </w:r>
      <w:r w:rsidR="00050F19">
        <w:t xml:space="preserve"> </w:t>
      </w:r>
      <w:r w:rsidR="006F7ED6">
        <w:t>201</w:t>
      </w:r>
      <w:r w:rsidR="000625B2">
        <w:t>9</w:t>
      </w:r>
      <w:r w:rsidR="006F7ED6">
        <w:t xml:space="preserve"> from the </w:t>
      </w:r>
      <w:r w:rsidR="004D10F1">
        <w:t>Permanent</w:t>
      </w:r>
      <w:r w:rsidR="00B047BE" w:rsidRPr="00B047BE">
        <w:t xml:space="preserve"> Mission of Japan</w:t>
      </w:r>
      <w:r w:rsidR="00050F19" w:rsidRPr="00050F19">
        <w:t xml:space="preserve"> </w:t>
      </w:r>
      <w:r w:rsidR="000A37C8" w:rsidRPr="000A37C8">
        <w:t xml:space="preserve">to the </w:t>
      </w:r>
      <w:r w:rsidR="00AC6263">
        <w:t xml:space="preserve">United Nations Office </w:t>
      </w:r>
      <w:r w:rsidR="00E106A3">
        <w:t>at</w:t>
      </w:r>
      <w:r w:rsidR="001A51EF" w:rsidRPr="001A51EF">
        <w:t xml:space="preserve"> Geneva </w:t>
      </w:r>
      <w:r w:rsidR="006F7ED6" w:rsidRPr="00100AC1">
        <w:t xml:space="preserve">addressed to </w:t>
      </w:r>
      <w:r w:rsidR="007A7BC5">
        <w:t xml:space="preserve">the </w:t>
      </w:r>
      <w:r w:rsidR="007A7BC5" w:rsidRPr="007A7BC5">
        <w:t xml:space="preserve">Office of the United Nations High </w:t>
      </w:r>
      <w:r w:rsidR="007A7BC5" w:rsidRPr="00F30AB9">
        <w:t>Commissioner</w:t>
      </w:r>
      <w:r w:rsidR="007A7BC5" w:rsidRPr="007A7BC5">
        <w:t xml:space="preserve"> for Human Rights</w:t>
      </w:r>
      <w:r w:rsidR="00050F19" w:rsidRPr="00050F19" w:rsidDel="00050F19">
        <w:t xml:space="preserve"> </w:t>
      </w:r>
    </w:p>
    <w:p w:rsidR="006F7ED6" w:rsidRPr="00337CF2" w:rsidRDefault="008832F6" w:rsidP="00D56CFA">
      <w:pPr>
        <w:pStyle w:val="SingleTxtG"/>
        <w:rPr>
          <w:lang w:val="en-US" w:eastAsia="fr-FR"/>
        </w:rPr>
      </w:pPr>
      <w:r>
        <w:tab/>
      </w:r>
      <w:r w:rsidR="007A7BC5" w:rsidRPr="007A7BC5">
        <w:t xml:space="preserve">The Permanent Mission of Japan to the </w:t>
      </w:r>
      <w:r w:rsidR="00AC6263">
        <w:t xml:space="preserve">United Nations </w:t>
      </w:r>
      <w:r w:rsidR="00EA08DB">
        <w:t xml:space="preserve">Office </w:t>
      </w:r>
      <w:r w:rsidR="00AC6263">
        <w:t xml:space="preserve">and other </w:t>
      </w:r>
      <w:r w:rsidR="00EB093F">
        <w:t>i</w:t>
      </w:r>
      <w:r w:rsidR="007A7BC5" w:rsidRPr="007A7BC5">
        <w:t xml:space="preserve">nternational </w:t>
      </w:r>
      <w:r w:rsidR="00EB093F">
        <w:t>o</w:t>
      </w:r>
      <w:r w:rsidR="007A7BC5" w:rsidRPr="007A7BC5">
        <w:t xml:space="preserve">rganizations in Geneva presents its compliments to the Office of the United Nations High Commissioner for Human Rights, and has the honour to request that the present note verbale and the comments of the Government of Japan on the report of the Special Rapporteur on </w:t>
      </w:r>
      <w:r w:rsidR="001A3A05">
        <w:t xml:space="preserve">the promotion and protection of the right to </w:t>
      </w:r>
      <w:r w:rsidR="007A7BC5" w:rsidRPr="007A7BC5">
        <w:t xml:space="preserve">freedom of opinion and expression, David Kaye, </w:t>
      </w:r>
      <w:r w:rsidR="00EB093F">
        <w:t xml:space="preserve">in </w:t>
      </w:r>
      <w:r w:rsidR="00EB093F" w:rsidRPr="007A7BC5">
        <w:t xml:space="preserve">follow-up </w:t>
      </w:r>
      <w:r w:rsidR="00EB093F">
        <w:t xml:space="preserve">to the official visits undertaken by the mandate holder </w:t>
      </w:r>
      <w:r w:rsidR="007A7BC5" w:rsidRPr="007A7BC5">
        <w:t>(A/HRC/41/</w:t>
      </w:r>
      <w:r w:rsidR="00EB093F">
        <w:t>35/</w:t>
      </w:r>
      <w:r w:rsidR="007A7BC5" w:rsidRPr="007A7BC5">
        <w:t>Add.2)</w:t>
      </w:r>
      <w:r w:rsidR="00EB093F" w:rsidRPr="00EB093F">
        <w:t xml:space="preserve"> </w:t>
      </w:r>
      <w:r w:rsidR="00EB093F" w:rsidRPr="007A7BC5">
        <w:t>(see annex)</w:t>
      </w:r>
      <w:r w:rsidR="00EB093F">
        <w:t>,</w:t>
      </w:r>
      <w:r w:rsidR="00EB093F" w:rsidRPr="007A7BC5">
        <w:rPr>
          <w:rStyle w:val="FootnoteReference"/>
          <w:sz w:val="20"/>
          <w:vertAlign w:val="baseline"/>
        </w:rPr>
        <w:footnoteReference w:customMarkFollows="1" w:id="2"/>
        <w:t>*</w:t>
      </w:r>
      <w:r w:rsidR="007A7BC5" w:rsidRPr="007A7BC5">
        <w:t xml:space="preserve"> be issued as a document of the forty-first session of the Human Rights Council under agenda item 3.</w:t>
      </w:r>
    </w:p>
    <w:p w:rsidR="000008C6" w:rsidRDefault="000008C6">
      <w:pPr>
        <w:suppressAutoHyphens w:val="0"/>
        <w:spacing w:line="240" w:lineRule="auto"/>
        <w:rPr>
          <w:lang w:val="en-US" w:eastAsia="fr-FR"/>
        </w:rPr>
      </w:pPr>
      <w:r>
        <w:rPr>
          <w:lang w:val="en-US" w:eastAsia="fr-FR"/>
        </w:rPr>
        <w:br w:type="page"/>
      </w:r>
    </w:p>
    <w:p w:rsidR="000008C6" w:rsidRDefault="000008C6" w:rsidP="00FC0DC0">
      <w:pPr>
        <w:pStyle w:val="HChG"/>
      </w:pPr>
      <w:r>
        <w:lastRenderedPageBreak/>
        <w:tab/>
      </w:r>
      <w:r>
        <w:tab/>
        <w:t xml:space="preserve">Annex to the </w:t>
      </w:r>
      <w:r w:rsidR="000100B9">
        <w:t>n</w:t>
      </w:r>
      <w:r w:rsidR="000100B9" w:rsidRPr="000100B9">
        <w:t xml:space="preserve">ote verbale dated </w:t>
      </w:r>
      <w:r w:rsidR="000100B9">
        <w:t>6 June 2019 from the Permanent</w:t>
      </w:r>
      <w:r w:rsidR="000100B9" w:rsidRPr="000100B9">
        <w:t xml:space="preserve"> Mission of Japan to the </w:t>
      </w:r>
      <w:r w:rsidR="00676E9F">
        <w:t xml:space="preserve">United Nations Office at </w:t>
      </w:r>
      <w:r w:rsidR="000100B9" w:rsidRPr="000100B9">
        <w:t>Geneva addressed to the Office of the United Nations High Commissioner for Human Rights</w:t>
      </w:r>
      <w:r w:rsidR="00AA64D3" w:rsidRPr="00AA64D3" w:rsidDel="00AA64D3">
        <w:t xml:space="preserve"> </w:t>
      </w:r>
    </w:p>
    <w:p w:rsidR="00AA64D3" w:rsidRDefault="005D2D3F" w:rsidP="001113C7">
      <w:pPr>
        <w:pStyle w:val="H1G"/>
        <w:rPr>
          <w:lang w:val="en"/>
        </w:rPr>
      </w:pPr>
      <w:r>
        <w:rPr>
          <w:lang w:val="en"/>
        </w:rPr>
        <w:tab/>
      </w:r>
      <w:r>
        <w:rPr>
          <w:lang w:val="en"/>
        </w:rPr>
        <w:tab/>
      </w:r>
      <w:r w:rsidR="001113C7" w:rsidRPr="001113C7">
        <w:rPr>
          <w:lang w:val="en"/>
        </w:rPr>
        <w:t>Comments by the Government of Japan on the draft follow-up report on the country visits of the Special Rapporteur on the promotion and protection of the right to freedom of opinion and expression</w:t>
      </w:r>
    </w:p>
    <w:p w:rsidR="001113C7" w:rsidRPr="001113C7" w:rsidRDefault="00F30AB9" w:rsidP="00F30AB9">
      <w:pPr>
        <w:pStyle w:val="SingleTxtG"/>
        <w:rPr>
          <w:lang w:val="en"/>
        </w:rPr>
      </w:pPr>
      <w:r>
        <w:rPr>
          <w:lang w:val="en"/>
        </w:rPr>
        <w:tab/>
      </w:r>
      <w:r w:rsidR="001113C7" w:rsidRPr="001113C7">
        <w:rPr>
          <w:lang w:val="en"/>
        </w:rPr>
        <w:t xml:space="preserve">Mr. David Kaye, the Special Rapporteur (SR) on the promotion and protection of the right to freedom of opinion and expression, provided the Government of Japan (GoJ) with his draft report as a follow-up to his mission to Japan in April 2016. The GoJ is informed that the report will be submitted to the 41st session of the Human Rights Council. </w:t>
      </w:r>
    </w:p>
    <w:p w:rsidR="001113C7" w:rsidRPr="001113C7" w:rsidRDefault="00F30AB9" w:rsidP="00F30AB9">
      <w:pPr>
        <w:pStyle w:val="SingleTxtG"/>
        <w:rPr>
          <w:lang w:val="en"/>
        </w:rPr>
      </w:pPr>
      <w:r>
        <w:rPr>
          <w:lang w:val="en"/>
        </w:rPr>
        <w:tab/>
      </w:r>
      <w:r w:rsidR="001113C7" w:rsidRPr="001113C7">
        <w:rPr>
          <w:lang w:val="en"/>
        </w:rPr>
        <w:t>At the outset, the GoJ would like to reiterate that freedom of expression, including media independence, is fully guaranteed in Japan by Article 21 of the Constitution. The GoJ has consistently upheld fundamental values such as basic human rights, democracy, and freedom, including freedom of expression, and has made ceaseless efforts to achieve such values. In fact, the GoJ has explained to the SR its system and policies on various occasions.</w:t>
      </w:r>
    </w:p>
    <w:p w:rsidR="001113C7" w:rsidRPr="001113C7" w:rsidRDefault="00F30AB9" w:rsidP="00F30AB9">
      <w:pPr>
        <w:pStyle w:val="SingleTxtG"/>
        <w:rPr>
          <w:lang w:val="en"/>
        </w:rPr>
      </w:pPr>
      <w:r>
        <w:rPr>
          <w:lang w:val="en"/>
        </w:rPr>
        <w:tab/>
      </w:r>
      <w:r w:rsidR="001113C7" w:rsidRPr="001113C7">
        <w:rPr>
          <w:lang w:val="en"/>
        </w:rPr>
        <w:t>The GoJ understands that the SR expresses his personal views on the situation of freedom of expression in Japan in his draft report.</w:t>
      </w:r>
    </w:p>
    <w:p w:rsidR="001113C7" w:rsidRPr="001113C7" w:rsidRDefault="00F30AB9" w:rsidP="00F30AB9">
      <w:pPr>
        <w:pStyle w:val="SingleTxtG"/>
        <w:rPr>
          <w:lang w:val="en"/>
        </w:rPr>
      </w:pPr>
      <w:r>
        <w:rPr>
          <w:lang w:val="en"/>
        </w:rPr>
        <w:tab/>
      </w:r>
      <w:r w:rsidR="001113C7" w:rsidRPr="001113C7">
        <w:rPr>
          <w:lang w:val="en"/>
        </w:rPr>
        <w:t>Nonetheless, the GoJ finds that the views expressed in the draft report are unacceptable, as many of the descriptions continue to be based on incorrect and groundless allegations on the situation in Japan, as is the case in the report of the SR on his mission to Japan (A/HRC/35/22/Add.1). Moreover, the draft report does not reflect facts and positions repeatedly explained to the SR by the GoJ thus far. It is regrettable that the SR made a report which includes much incorrect and groundless content. The GoJ requests that the SR show specific evidence to substantiate his claims in his draft report.</w:t>
      </w:r>
    </w:p>
    <w:p w:rsidR="001113C7" w:rsidRPr="001113C7" w:rsidRDefault="00F30AB9" w:rsidP="00F30AB9">
      <w:pPr>
        <w:pStyle w:val="SingleTxtG"/>
        <w:rPr>
          <w:lang w:val="en"/>
        </w:rPr>
      </w:pPr>
      <w:r>
        <w:rPr>
          <w:lang w:val="en"/>
        </w:rPr>
        <w:tab/>
      </w:r>
      <w:r w:rsidR="001113C7" w:rsidRPr="001113C7">
        <w:rPr>
          <w:lang w:val="en"/>
        </w:rPr>
        <w:t>As for relevant facts and the position of the GoJ with regard to the draft report, the GoJ requests that the SR refer to the explanations that the GoJ has repeatedly provided to the SR, including the comments by the GoJ on the report of the SR on his mission to Japan in 2016 (A/HRC/35/22/Add.5).</w:t>
      </w:r>
    </w:p>
    <w:p w:rsidR="0099479F" w:rsidRPr="0099479F" w:rsidRDefault="00F30AB9" w:rsidP="00F30AB9">
      <w:pPr>
        <w:pStyle w:val="SingleTxtG"/>
        <w:rPr>
          <w:lang w:val="en"/>
        </w:rPr>
      </w:pPr>
      <w:r>
        <w:rPr>
          <w:lang w:val="en"/>
        </w:rPr>
        <w:tab/>
      </w:r>
      <w:r w:rsidR="001113C7" w:rsidRPr="001113C7">
        <w:rPr>
          <w:lang w:val="en"/>
        </w:rPr>
        <w:t>Taking this opportunity, the GoJ would like to underscore that it has not received any response to its questions and request for comments on the reliability of information concerning the alleged case mentioned by the SR in his Communication submitted through the Permanent Mission of Japan to the International Organizations in Geneva in September 2018 (AL JPN7/2018). The GoJ understands that the SR is mandated to seek and receive credible information from Governments, non-governmental organizations, and any other parties who have knowledge of the cases mentioned in his reports. The GoJ requests that the SR once again promptly respond to its questions.</w:t>
      </w:r>
    </w:p>
    <w:p w:rsidR="000E68F5" w:rsidRDefault="00766CAB" w:rsidP="00766CAB">
      <w:pPr>
        <w:pStyle w:val="SingleTxtG"/>
        <w:spacing w:before="240" w:after="0"/>
        <w:jc w:val="center"/>
        <w:rPr>
          <w:u w:val="single"/>
          <w:lang w:eastAsia="fr-FR"/>
        </w:rPr>
      </w:pPr>
      <w:r w:rsidRPr="0099479F">
        <w:rPr>
          <w:u w:val="single"/>
          <w:lang w:eastAsia="fr-FR"/>
        </w:rPr>
        <w:tab/>
      </w:r>
      <w:r w:rsidRPr="0099479F">
        <w:rPr>
          <w:u w:val="single"/>
          <w:lang w:eastAsia="fr-FR"/>
        </w:rPr>
        <w:tab/>
      </w:r>
      <w:r w:rsidRPr="0099479F">
        <w:rPr>
          <w:u w:val="single"/>
          <w:lang w:eastAsia="fr-FR"/>
        </w:rPr>
        <w:tab/>
      </w:r>
    </w:p>
    <w:sectPr w:rsidR="000E68F5" w:rsidSect="00002006">
      <w:headerReference w:type="even" r:id="rId8"/>
      <w:headerReference w:type="default" r:id="rId9"/>
      <w:footerReference w:type="even" r:id="rId10"/>
      <w:footerReference w:type="default" r:id="rId11"/>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427B" w:rsidRDefault="009D427B"/>
  </w:endnote>
  <w:endnote w:type="continuationSeparator" w:id="0">
    <w:p w:rsidR="009D427B" w:rsidRDefault="009D427B"/>
  </w:endnote>
  <w:endnote w:type="continuationNotice" w:id="1">
    <w:p w:rsidR="009D427B" w:rsidRDefault="009D42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480" w:rsidRPr="000E68F5" w:rsidRDefault="000E68F5" w:rsidP="000E68F5">
    <w:pPr>
      <w:pStyle w:val="Footer"/>
      <w:tabs>
        <w:tab w:val="right" w:pos="9638"/>
      </w:tabs>
    </w:pPr>
    <w:r>
      <w:t>GE.19-09240</w:t>
    </w:r>
    <w:r>
      <w:tab/>
    </w:r>
    <w:r w:rsidRPr="000E68F5">
      <w:rPr>
        <w:b/>
        <w:bCs/>
        <w:sz w:val="18"/>
      </w:rPr>
      <w:fldChar w:fldCharType="begin"/>
    </w:r>
    <w:r w:rsidRPr="000E68F5">
      <w:rPr>
        <w:b/>
        <w:bCs/>
        <w:sz w:val="18"/>
      </w:rPr>
      <w:instrText xml:space="preserve"> PAGE  \* MERGEFORMAT </w:instrText>
    </w:r>
    <w:r w:rsidRPr="000E68F5">
      <w:rPr>
        <w:b/>
        <w:bCs/>
        <w:sz w:val="18"/>
      </w:rPr>
      <w:fldChar w:fldCharType="separate"/>
    </w:r>
    <w:r w:rsidR="00F66BFD">
      <w:rPr>
        <w:b/>
        <w:bCs/>
        <w:noProof/>
        <w:sz w:val="18"/>
      </w:rPr>
      <w:t>2</w:t>
    </w:r>
    <w:r w:rsidRPr="000E68F5">
      <w:rPr>
        <w:b/>
        <w:bCs/>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480" w:rsidRPr="000E68F5" w:rsidRDefault="000E68F5" w:rsidP="000E68F5">
    <w:pPr>
      <w:pStyle w:val="Footer"/>
      <w:tabs>
        <w:tab w:val="right" w:pos="9638"/>
      </w:tabs>
    </w:pPr>
    <w:r w:rsidRPr="000E68F5">
      <w:rPr>
        <w:b/>
        <w:bCs/>
        <w:sz w:val="18"/>
      </w:rPr>
      <w:fldChar w:fldCharType="begin"/>
    </w:r>
    <w:r w:rsidRPr="000E68F5">
      <w:rPr>
        <w:b/>
        <w:bCs/>
        <w:sz w:val="18"/>
      </w:rPr>
      <w:instrText xml:space="preserve"> PAGE  \* MERGEFORMAT </w:instrText>
    </w:r>
    <w:r w:rsidRPr="000E68F5">
      <w:rPr>
        <w:b/>
        <w:bCs/>
        <w:sz w:val="18"/>
      </w:rPr>
      <w:fldChar w:fldCharType="separate"/>
    </w:r>
    <w:r w:rsidR="002879E6">
      <w:rPr>
        <w:b/>
        <w:bCs/>
        <w:noProof/>
        <w:sz w:val="18"/>
      </w:rPr>
      <w:t>3</w:t>
    </w:r>
    <w:r w:rsidRPr="000E68F5">
      <w:rPr>
        <w:b/>
        <w:bCs/>
        <w:sz w:val="18"/>
      </w:rPr>
      <w:fldChar w:fldCharType="end"/>
    </w:r>
    <w:r>
      <w:tab/>
      <w:t>GE.19-09240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427B" w:rsidRPr="000B175B" w:rsidRDefault="009D427B" w:rsidP="000B175B">
      <w:pPr>
        <w:tabs>
          <w:tab w:val="right" w:pos="2155"/>
        </w:tabs>
        <w:spacing w:after="80"/>
        <w:ind w:left="680"/>
        <w:rPr>
          <w:u w:val="single"/>
        </w:rPr>
      </w:pPr>
      <w:r>
        <w:rPr>
          <w:u w:val="single"/>
        </w:rPr>
        <w:tab/>
      </w:r>
    </w:p>
  </w:footnote>
  <w:footnote w:type="continuationSeparator" w:id="0">
    <w:p w:rsidR="009D427B" w:rsidRPr="00FC68B7" w:rsidRDefault="009D427B" w:rsidP="00FC68B7">
      <w:pPr>
        <w:tabs>
          <w:tab w:val="left" w:pos="2155"/>
        </w:tabs>
        <w:spacing w:after="80"/>
        <w:ind w:left="680"/>
        <w:rPr>
          <w:u w:val="single"/>
        </w:rPr>
      </w:pPr>
      <w:r>
        <w:rPr>
          <w:u w:val="single"/>
        </w:rPr>
        <w:tab/>
      </w:r>
    </w:p>
  </w:footnote>
  <w:footnote w:type="continuationNotice" w:id="1">
    <w:p w:rsidR="009D427B" w:rsidRDefault="009D427B"/>
  </w:footnote>
  <w:footnote w:id="2">
    <w:p w:rsidR="00EB093F" w:rsidRPr="007A7BC5" w:rsidRDefault="00EB093F" w:rsidP="00EB093F">
      <w:pPr>
        <w:pStyle w:val="FootnoteText"/>
      </w:pPr>
      <w:r>
        <w:rPr>
          <w:rStyle w:val="FootnoteReference"/>
        </w:rPr>
        <w:tab/>
      </w:r>
      <w:r w:rsidRPr="007A7BC5">
        <w:rPr>
          <w:rStyle w:val="FootnoteReference"/>
          <w:sz w:val="20"/>
          <w:vertAlign w:val="baseline"/>
        </w:rPr>
        <w:t>*</w:t>
      </w:r>
      <w:r>
        <w:rPr>
          <w:rStyle w:val="FootnoteReference"/>
          <w:sz w:val="20"/>
          <w:vertAlign w:val="baseline"/>
        </w:rPr>
        <w:tab/>
      </w:r>
      <w:r w:rsidRPr="00A655B5">
        <w:rPr>
          <w:rStyle w:val="FootnoteReference"/>
          <w:szCs w:val="18"/>
          <w:vertAlign w:val="baseline"/>
        </w:rPr>
        <w:t>Reproduced as received, in the language of submission only.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480" w:rsidRPr="007F4F46" w:rsidRDefault="008832F6">
    <w:pPr>
      <w:pStyle w:val="Header"/>
      <w:rPr>
        <w:sz w:val="20"/>
      </w:rPr>
    </w:pPr>
    <w:r>
      <w:rPr>
        <w:sz w:val="20"/>
      </w:rPr>
      <w:t>A/HRC/4</w:t>
    </w:r>
    <w:r w:rsidR="00050F19">
      <w:rPr>
        <w:sz w:val="20"/>
      </w:rPr>
      <w:t>1</w:t>
    </w:r>
    <w:r>
      <w:rPr>
        <w:sz w:val="20"/>
      </w:rPr>
      <w:t>/G/</w:t>
    </w:r>
    <w:r w:rsidR="00B047BE">
      <w:rPr>
        <w:sz w:val="20"/>
      </w:rPr>
      <w:t>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480" w:rsidRPr="007F4F46" w:rsidRDefault="00730480" w:rsidP="00CD3432">
    <w:pPr>
      <w:pStyle w:val="Header"/>
      <w:jc w:val="right"/>
      <w:rPr>
        <w:sz w:val="20"/>
      </w:rPr>
    </w:pPr>
    <w:r w:rsidRPr="007F4F46">
      <w:rPr>
        <w:sz w:val="20"/>
      </w:rPr>
      <w:t>A/HRC/</w:t>
    </w:r>
    <w:r w:rsidR="00114D6A">
      <w:rPr>
        <w:sz w:val="20"/>
      </w:rPr>
      <w:t>41</w:t>
    </w:r>
    <w:r w:rsidRPr="007F4F46">
      <w:rPr>
        <w:sz w:val="20"/>
      </w:rPr>
      <w:t>/G/</w:t>
    </w:r>
    <w:r w:rsidR="00B047BE">
      <w:rPr>
        <w:sz w:val="20"/>
      </w:rPr>
      <w:t>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4C605D"/>
    <w:multiLevelType w:val="hybridMultilevel"/>
    <w:tmpl w:val="A7DAE498"/>
    <w:lvl w:ilvl="0" w:tplc="5B623878">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5"/>
  </w:num>
  <w:num w:numId="2">
    <w:abstractNumId w:val="3"/>
  </w:num>
  <w:num w:numId="3">
    <w:abstractNumId w:val="7"/>
  </w:num>
  <w:num w:numId="4">
    <w:abstractNumId w:val="2"/>
  </w:num>
  <w:num w:numId="5">
    <w:abstractNumId w:val="0"/>
  </w:num>
  <w:num w:numId="6">
    <w:abstractNumId w:val="1"/>
  </w:num>
  <w:num w:numId="7">
    <w:abstractNumId w:val="6"/>
  </w:num>
  <w:num w:numId="8">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5" w:nlCheck="1" w:checkStyle="1"/>
  <w:activeWritingStyle w:appName="MSWord" w:lang="en-GB" w:vendorID="64" w:dllVersion="6" w:nlCheck="1" w:checkStyle="0"/>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fr-FR" w:vendorID="64" w:dllVersion="6" w:nlCheck="1" w:checkStyle="0"/>
  <w:activeWritingStyle w:appName="MSWord" w:lang="es-ES" w:vendorID="64" w:dllVersion="6" w:nlCheck="1" w:checkStyle="0"/>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0"/>
  <w:activeWritingStyle w:appName="MSWord" w:lang="en-US" w:vendorID="64" w:dllVersion="131078"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432"/>
    <w:rsid w:val="000008C6"/>
    <w:rsid w:val="00002006"/>
    <w:rsid w:val="00007F7F"/>
    <w:rsid w:val="000100B9"/>
    <w:rsid w:val="00022DB5"/>
    <w:rsid w:val="00026772"/>
    <w:rsid w:val="00027799"/>
    <w:rsid w:val="00034934"/>
    <w:rsid w:val="000403D1"/>
    <w:rsid w:val="000449AA"/>
    <w:rsid w:val="00046B72"/>
    <w:rsid w:val="00050F19"/>
    <w:rsid w:val="00050F6B"/>
    <w:rsid w:val="00057CDE"/>
    <w:rsid w:val="000625B2"/>
    <w:rsid w:val="00072C8C"/>
    <w:rsid w:val="00073E70"/>
    <w:rsid w:val="000876EB"/>
    <w:rsid w:val="00091419"/>
    <w:rsid w:val="000931C0"/>
    <w:rsid w:val="000A37C8"/>
    <w:rsid w:val="000A71D8"/>
    <w:rsid w:val="000B175B"/>
    <w:rsid w:val="000B3A0F"/>
    <w:rsid w:val="000B4A3B"/>
    <w:rsid w:val="000B730F"/>
    <w:rsid w:val="000C218B"/>
    <w:rsid w:val="000C52B6"/>
    <w:rsid w:val="000D1851"/>
    <w:rsid w:val="000E0415"/>
    <w:rsid w:val="000E23A2"/>
    <w:rsid w:val="000E61A3"/>
    <w:rsid w:val="000E68F5"/>
    <w:rsid w:val="001113C7"/>
    <w:rsid w:val="00114D6A"/>
    <w:rsid w:val="001268D7"/>
    <w:rsid w:val="00146D32"/>
    <w:rsid w:val="001509BA"/>
    <w:rsid w:val="00155535"/>
    <w:rsid w:val="0015766D"/>
    <w:rsid w:val="00161010"/>
    <w:rsid w:val="0018240D"/>
    <w:rsid w:val="00195185"/>
    <w:rsid w:val="001A3A05"/>
    <w:rsid w:val="001A51EF"/>
    <w:rsid w:val="001B4B04"/>
    <w:rsid w:val="001C6663"/>
    <w:rsid w:val="001C7895"/>
    <w:rsid w:val="001D26DF"/>
    <w:rsid w:val="001E2790"/>
    <w:rsid w:val="001E5572"/>
    <w:rsid w:val="0020431B"/>
    <w:rsid w:val="002056DB"/>
    <w:rsid w:val="00211E0B"/>
    <w:rsid w:val="00211E72"/>
    <w:rsid w:val="00213187"/>
    <w:rsid w:val="00214047"/>
    <w:rsid w:val="00220E26"/>
    <w:rsid w:val="0022130F"/>
    <w:rsid w:val="00237785"/>
    <w:rsid w:val="00240CC0"/>
    <w:rsid w:val="002410DD"/>
    <w:rsid w:val="00241466"/>
    <w:rsid w:val="00243A9D"/>
    <w:rsid w:val="00253D58"/>
    <w:rsid w:val="00257E92"/>
    <w:rsid w:val="002660EB"/>
    <w:rsid w:val="0027725F"/>
    <w:rsid w:val="002879E6"/>
    <w:rsid w:val="00297A82"/>
    <w:rsid w:val="002B12DD"/>
    <w:rsid w:val="002B5343"/>
    <w:rsid w:val="002C21F0"/>
    <w:rsid w:val="002D416F"/>
    <w:rsid w:val="002E27AA"/>
    <w:rsid w:val="002F424C"/>
    <w:rsid w:val="003107FA"/>
    <w:rsid w:val="00317977"/>
    <w:rsid w:val="003229D8"/>
    <w:rsid w:val="003314D1"/>
    <w:rsid w:val="00335A2F"/>
    <w:rsid w:val="00337CF2"/>
    <w:rsid w:val="00341937"/>
    <w:rsid w:val="00363FA0"/>
    <w:rsid w:val="0039277A"/>
    <w:rsid w:val="003972E0"/>
    <w:rsid w:val="003975ED"/>
    <w:rsid w:val="003B0644"/>
    <w:rsid w:val="003C2CC4"/>
    <w:rsid w:val="003D4B23"/>
    <w:rsid w:val="003D7B3F"/>
    <w:rsid w:val="003E7328"/>
    <w:rsid w:val="004011B8"/>
    <w:rsid w:val="00411B1A"/>
    <w:rsid w:val="00424C80"/>
    <w:rsid w:val="004325CB"/>
    <w:rsid w:val="00441C98"/>
    <w:rsid w:val="0044503A"/>
    <w:rsid w:val="00446DE4"/>
    <w:rsid w:val="00447761"/>
    <w:rsid w:val="00451EC3"/>
    <w:rsid w:val="004649A6"/>
    <w:rsid w:val="004721B1"/>
    <w:rsid w:val="00483753"/>
    <w:rsid w:val="004859EC"/>
    <w:rsid w:val="00496A15"/>
    <w:rsid w:val="004A4481"/>
    <w:rsid w:val="004B75D2"/>
    <w:rsid w:val="004B75D3"/>
    <w:rsid w:val="004D10F1"/>
    <w:rsid w:val="004D1140"/>
    <w:rsid w:val="004D319C"/>
    <w:rsid w:val="004F55ED"/>
    <w:rsid w:val="004F5F0E"/>
    <w:rsid w:val="004F6FBA"/>
    <w:rsid w:val="005146CC"/>
    <w:rsid w:val="005207BD"/>
    <w:rsid w:val="0052176C"/>
    <w:rsid w:val="005251DF"/>
    <w:rsid w:val="005261E5"/>
    <w:rsid w:val="00527E10"/>
    <w:rsid w:val="005420F2"/>
    <w:rsid w:val="00542574"/>
    <w:rsid w:val="005436AB"/>
    <w:rsid w:val="00546DBF"/>
    <w:rsid w:val="00553D76"/>
    <w:rsid w:val="005552B5"/>
    <w:rsid w:val="0056117B"/>
    <w:rsid w:val="00561383"/>
    <w:rsid w:val="00562A28"/>
    <w:rsid w:val="00571365"/>
    <w:rsid w:val="00585AAE"/>
    <w:rsid w:val="00597758"/>
    <w:rsid w:val="005A0A48"/>
    <w:rsid w:val="005B3DB3"/>
    <w:rsid w:val="005B6E48"/>
    <w:rsid w:val="005D2D3F"/>
    <w:rsid w:val="005D6858"/>
    <w:rsid w:val="005E1712"/>
    <w:rsid w:val="005E28FC"/>
    <w:rsid w:val="00611FC4"/>
    <w:rsid w:val="006176FB"/>
    <w:rsid w:val="0062328B"/>
    <w:rsid w:val="00640B26"/>
    <w:rsid w:val="00641E75"/>
    <w:rsid w:val="0064353C"/>
    <w:rsid w:val="00654299"/>
    <w:rsid w:val="00656923"/>
    <w:rsid w:val="00670741"/>
    <w:rsid w:val="006764B7"/>
    <w:rsid w:val="00676E9F"/>
    <w:rsid w:val="006942D7"/>
    <w:rsid w:val="00696BD6"/>
    <w:rsid w:val="006A68CA"/>
    <w:rsid w:val="006A6B9D"/>
    <w:rsid w:val="006A7392"/>
    <w:rsid w:val="006B3189"/>
    <w:rsid w:val="006B7D65"/>
    <w:rsid w:val="006D6DA6"/>
    <w:rsid w:val="006E564B"/>
    <w:rsid w:val="006F13F0"/>
    <w:rsid w:val="006F5035"/>
    <w:rsid w:val="006F7ED6"/>
    <w:rsid w:val="0070545E"/>
    <w:rsid w:val="007065EB"/>
    <w:rsid w:val="00720183"/>
    <w:rsid w:val="0072632A"/>
    <w:rsid w:val="00730480"/>
    <w:rsid w:val="00732AA2"/>
    <w:rsid w:val="0074200B"/>
    <w:rsid w:val="007571C5"/>
    <w:rsid w:val="00766CAB"/>
    <w:rsid w:val="0077186A"/>
    <w:rsid w:val="007A27C8"/>
    <w:rsid w:val="007A6296"/>
    <w:rsid w:val="007A7BC5"/>
    <w:rsid w:val="007B56EC"/>
    <w:rsid w:val="007B6BA5"/>
    <w:rsid w:val="007C1B62"/>
    <w:rsid w:val="007C3390"/>
    <w:rsid w:val="007C4F4B"/>
    <w:rsid w:val="007D2CDC"/>
    <w:rsid w:val="007D5327"/>
    <w:rsid w:val="007E0FE7"/>
    <w:rsid w:val="007E6D34"/>
    <w:rsid w:val="007F116A"/>
    <w:rsid w:val="007F4F46"/>
    <w:rsid w:val="007F6611"/>
    <w:rsid w:val="007F6DB9"/>
    <w:rsid w:val="00811282"/>
    <w:rsid w:val="0081537C"/>
    <w:rsid w:val="008155C3"/>
    <w:rsid w:val="008175E9"/>
    <w:rsid w:val="0082243E"/>
    <w:rsid w:val="008242D7"/>
    <w:rsid w:val="00827146"/>
    <w:rsid w:val="00856CD2"/>
    <w:rsid w:val="00860114"/>
    <w:rsid w:val="00861A32"/>
    <w:rsid w:val="00861BC6"/>
    <w:rsid w:val="00871FD5"/>
    <w:rsid w:val="008832F6"/>
    <w:rsid w:val="0088643E"/>
    <w:rsid w:val="008979B1"/>
    <w:rsid w:val="008A6B25"/>
    <w:rsid w:val="008A6C4F"/>
    <w:rsid w:val="008C1E4D"/>
    <w:rsid w:val="008C6B32"/>
    <w:rsid w:val="008E0391"/>
    <w:rsid w:val="008E0E46"/>
    <w:rsid w:val="008F6FD5"/>
    <w:rsid w:val="0090452C"/>
    <w:rsid w:val="00907C3F"/>
    <w:rsid w:val="00917E34"/>
    <w:rsid w:val="0092237C"/>
    <w:rsid w:val="0093707B"/>
    <w:rsid w:val="009400EB"/>
    <w:rsid w:val="009427E3"/>
    <w:rsid w:val="00956D9B"/>
    <w:rsid w:val="00957627"/>
    <w:rsid w:val="00963CBA"/>
    <w:rsid w:val="009654B7"/>
    <w:rsid w:val="00991261"/>
    <w:rsid w:val="0099479F"/>
    <w:rsid w:val="00996DA3"/>
    <w:rsid w:val="009A0B83"/>
    <w:rsid w:val="009B3800"/>
    <w:rsid w:val="009C67BC"/>
    <w:rsid w:val="009D22AC"/>
    <w:rsid w:val="009D3628"/>
    <w:rsid w:val="009D427B"/>
    <w:rsid w:val="009D50DB"/>
    <w:rsid w:val="009E1C4E"/>
    <w:rsid w:val="009E4223"/>
    <w:rsid w:val="00A05E0B"/>
    <w:rsid w:val="00A07503"/>
    <w:rsid w:val="00A1427D"/>
    <w:rsid w:val="00A33EDD"/>
    <w:rsid w:val="00A41217"/>
    <w:rsid w:val="00A4634F"/>
    <w:rsid w:val="00A46C33"/>
    <w:rsid w:val="00A47749"/>
    <w:rsid w:val="00A51CF3"/>
    <w:rsid w:val="00A56AC9"/>
    <w:rsid w:val="00A655B5"/>
    <w:rsid w:val="00A72F22"/>
    <w:rsid w:val="00A748A6"/>
    <w:rsid w:val="00A879A4"/>
    <w:rsid w:val="00A87E95"/>
    <w:rsid w:val="00A92E29"/>
    <w:rsid w:val="00AA1C47"/>
    <w:rsid w:val="00AA64D3"/>
    <w:rsid w:val="00AB4018"/>
    <w:rsid w:val="00AB76F5"/>
    <w:rsid w:val="00AC6263"/>
    <w:rsid w:val="00AD09E9"/>
    <w:rsid w:val="00AF0576"/>
    <w:rsid w:val="00AF3829"/>
    <w:rsid w:val="00AF55A2"/>
    <w:rsid w:val="00B00724"/>
    <w:rsid w:val="00B037F0"/>
    <w:rsid w:val="00B047BE"/>
    <w:rsid w:val="00B156E2"/>
    <w:rsid w:val="00B2327D"/>
    <w:rsid w:val="00B240C9"/>
    <w:rsid w:val="00B2718F"/>
    <w:rsid w:val="00B30179"/>
    <w:rsid w:val="00B3317B"/>
    <w:rsid w:val="00B334DC"/>
    <w:rsid w:val="00B3631A"/>
    <w:rsid w:val="00B45E13"/>
    <w:rsid w:val="00B53013"/>
    <w:rsid w:val="00B67F5E"/>
    <w:rsid w:val="00B73E65"/>
    <w:rsid w:val="00B76ED6"/>
    <w:rsid w:val="00B81E12"/>
    <w:rsid w:val="00B84629"/>
    <w:rsid w:val="00B87110"/>
    <w:rsid w:val="00B97FA8"/>
    <w:rsid w:val="00BA1765"/>
    <w:rsid w:val="00BC0924"/>
    <w:rsid w:val="00BC1385"/>
    <w:rsid w:val="00BC74E9"/>
    <w:rsid w:val="00BD2D22"/>
    <w:rsid w:val="00BE618E"/>
    <w:rsid w:val="00BE6C0E"/>
    <w:rsid w:val="00BF0EF0"/>
    <w:rsid w:val="00C07923"/>
    <w:rsid w:val="00C12B2F"/>
    <w:rsid w:val="00C24693"/>
    <w:rsid w:val="00C35F0B"/>
    <w:rsid w:val="00C421E3"/>
    <w:rsid w:val="00C463DD"/>
    <w:rsid w:val="00C47130"/>
    <w:rsid w:val="00C56312"/>
    <w:rsid w:val="00C64458"/>
    <w:rsid w:val="00C677B2"/>
    <w:rsid w:val="00C745C3"/>
    <w:rsid w:val="00C82918"/>
    <w:rsid w:val="00CA2A58"/>
    <w:rsid w:val="00CA5395"/>
    <w:rsid w:val="00CA79DB"/>
    <w:rsid w:val="00CB1FD8"/>
    <w:rsid w:val="00CC0B55"/>
    <w:rsid w:val="00CC731A"/>
    <w:rsid w:val="00CD025C"/>
    <w:rsid w:val="00CD3432"/>
    <w:rsid w:val="00CD6995"/>
    <w:rsid w:val="00CE4A8F"/>
    <w:rsid w:val="00CF0214"/>
    <w:rsid w:val="00CF586F"/>
    <w:rsid w:val="00CF7D43"/>
    <w:rsid w:val="00D02047"/>
    <w:rsid w:val="00D11129"/>
    <w:rsid w:val="00D2031B"/>
    <w:rsid w:val="00D22332"/>
    <w:rsid w:val="00D226FD"/>
    <w:rsid w:val="00D25FE2"/>
    <w:rsid w:val="00D274D9"/>
    <w:rsid w:val="00D43252"/>
    <w:rsid w:val="00D524E9"/>
    <w:rsid w:val="00D550F9"/>
    <w:rsid w:val="00D56CFA"/>
    <w:rsid w:val="00D572B0"/>
    <w:rsid w:val="00D62E90"/>
    <w:rsid w:val="00D70A8F"/>
    <w:rsid w:val="00D76BE5"/>
    <w:rsid w:val="00D917BE"/>
    <w:rsid w:val="00D978C6"/>
    <w:rsid w:val="00DA67AD"/>
    <w:rsid w:val="00DB18CE"/>
    <w:rsid w:val="00DC11B8"/>
    <w:rsid w:val="00DE3EC0"/>
    <w:rsid w:val="00DF72EE"/>
    <w:rsid w:val="00E00810"/>
    <w:rsid w:val="00E106A3"/>
    <w:rsid w:val="00E11593"/>
    <w:rsid w:val="00E12B6B"/>
    <w:rsid w:val="00E130AB"/>
    <w:rsid w:val="00E26839"/>
    <w:rsid w:val="00E438D9"/>
    <w:rsid w:val="00E543CF"/>
    <w:rsid w:val="00E55A5A"/>
    <w:rsid w:val="00E5644E"/>
    <w:rsid w:val="00E60657"/>
    <w:rsid w:val="00E7260F"/>
    <w:rsid w:val="00E806EE"/>
    <w:rsid w:val="00E90C80"/>
    <w:rsid w:val="00E9465C"/>
    <w:rsid w:val="00E96630"/>
    <w:rsid w:val="00EA08DB"/>
    <w:rsid w:val="00EB093F"/>
    <w:rsid w:val="00EB0FB9"/>
    <w:rsid w:val="00EB4A74"/>
    <w:rsid w:val="00ED0CA9"/>
    <w:rsid w:val="00ED7A2A"/>
    <w:rsid w:val="00EF1D7F"/>
    <w:rsid w:val="00EF5BDB"/>
    <w:rsid w:val="00F07FD9"/>
    <w:rsid w:val="00F23933"/>
    <w:rsid w:val="00F24119"/>
    <w:rsid w:val="00F30AB9"/>
    <w:rsid w:val="00F36D28"/>
    <w:rsid w:val="00F40E75"/>
    <w:rsid w:val="00F42CD9"/>
    <w:rsid w:val="00F52936"/>
    <w:rsid w:val="00F626C0"/>
    <w:rsid w:val="00F65F85"/>
    <w:rsid w:val="00F66BFD"/>
    <w:rsid w:val="00F677CB"/>
    <w:rsid w:val="00FA195D"/>
    <w:rsid w:val="00FA7DF3"/>
    <w:rsid w:val="00FB7FE1"/>
    <w:rsid w:val="00FC0DC0"/>
    <w:rsid w:val="00FC68B7"/>
    <w:rsid w:val="00FD0197"/>
    <w:rsid w:val="00FD7C12"/>
    <w:rsid w:val="00FE1074"/>
  </w:rsids>
  <m:mathPr>
    <m:mathFont m:val="Cambria Math"/>
    <m:brkBin m:val="before"/>
    <m:brkBinSub m:val="--"/>
    <m:smallFrac/>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925DF49"/>
  <w15:docId w15:val="{43C9894B-304D-4764-BC96-AF2AAEDE1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68F5"/>
    <w:pPr>
      <w:suppressAutoHyphens/>
      <w:spacing w:line="240" w:lineRule="atLeast"/>
    </w:pPr>
    <w:rPr>
      <w:lang w:eastAsia="en-US"/>
    </w:rPr>
  </w:style>
  <w:style w:type="paragraph" w:styleId="Heading1">
    <w:name w:val="heading 1"/>
    <w:aliases w:val="Table_G"/>
    <w:basedOn w:val="SingleTxtG"/>
    <w:next w:val="SingleTxtG"/>
    <w:semiHidden/>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basedOn w:val="DefaultParagraphFont"/>
    <w:link w:val="FootnoteText"/>
    <w:rsid w:val="00562A28"/>
    <w:rPr>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42E087-C3FA-4FFC-B897-794B631F1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602</Words>
  <Characters>3437</Characters>
  <Application>Microsoft Office Word</Application>
  <DocSecurity>0</DocSecurity>
  <Lines>28</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A/HRC/41/G/3</vt:lpstr>
      <vt:lpstr/>
    </vt:vector>
  </TitlesOfParts>
  <Company>CSD</Company>
  <LinksUpToDate>false</LinksUpToDate>
  <CharactersWithSpaces>4031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A/HRC/41/G/3</dc:title>
  <dc:subject>1909240</dc:subject>
  <dc:creator>cg</dc:creator>
  <cp:keywords/>
  <dc:description/>
  <cp:lastModifiedBy>LANZ Veronique</cp:lastModifiedBy>
  <cp:revision>2</cp:revision>
  <cp:lastPrinted>2019-04-05T08:09:00Z</cp:lastPrinted>
  <dcterms:created xsi:type="dcterms:W3CDTF">2019-07-11T13:00:00Z</dcterms:created>
  <dcterms:modified xsi:type="dcterms:W3CDTF">2019-07-11T13:00:00Z</dcterms:modified>
</cp:coreProperties>
</file>