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07DA9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9488F">
              <w:t>7</w:t>
            </w:r>
            <w:r w:rsidR="00307DA9">
              <w:t>2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7B16F60" wp14:editId="1D0AA60C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5043DE" w:rsidP="00EE2A77">
            <w:pPr>
              <w:spacing w:line="240" w:lineRule="exact"/>
            </w:pPr>
            <w:r>
              <w:t>29</w:t>
            </w:r>
            <w:r w:rsidR="0039488F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bookmarkStart w:id="0" w:name="_GoBack"/>
      <w:bookmarkEnd w:id="0"/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9488F">
        <w:t>Pakistan</w:t>
      </w:r>
      <w:r w:rsidR="00C040C5">
        <w:t>:</w:t>
      </w:r>
      <w:r w:rsidR="0039488F" w:rsidRPr="007461F6">
        <w:rPr>
          <w:rStyle w:val="FootnoteReference"/>
          <w:b w:val="0"/>
          <w:szCs w:val="18"/>
        </w:rPr>
        <w:footnoteReference w:customMarkFollows="1" w:id="2"/>
        <w:t>*</w:t>
      </w:r>
      <w:r w:rsidR="00C040C5">
        <w:rPr>
          <w:rStyle w:val="FootnoteReference"/>
          <w:b w:val="0"/>
          <w:szCs w:val="18"/>
        </w:rPr>
        <w:t xml:space="preserve">, </w:t>
      </w:r>
      <w:r w:rsidR="0039488F" w:rsidRPr="007461F6">
        <w:rPr>
          <w:rStyle w:val="FootnoteReference"/>
          <w:b w:val="0"/>
          <w:szCs w:val="18"/>
        </w:rPr>
        <w:footnoteReference w:customMarkFollows="1" w:id="3"/>
        <w:t>†</w:t>
      </w:r>
      <w:r>
        <w:t xml:space="preserve"> </w:t>
      </w:r>
      <w:r w:rsidR="0039488F">
        <w:t>amendment to draft resolution A/HRC/32/L.2/Rev.1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9488F" w:rsidRPr="0039488F">
        <w:t>Protection against violence and discrimination based on sexual orientation and gender identity</w:t>
      </w:r>
    </w:p>
    <w:p w:rsidR="00F714CA" w:rsidRDefault="00C040C5" w:rsidP="0039488F">
      <w:pPr>
        <w:pStyle w:val="SingleTxtG"/>
        <w:rPr>
          <w:i/>
        </w:rPr>
      </w:pPr>
      <w:r>
        <w:t>The f</w:t>
      </w:r>
      <w:r w:rsidR="00B03B28">
        <w:t xml:space="preserve">ourth </w:t>
      </w:r>
      <w:proofErr w:type="spellStart"/>
      <w:r w:rsidR="00B03B28">
        <w:t>preambular</w:t>
      </w:r>
      <w:proofErr w:type="spellEnd"/>
      <w:r w:rsidR="00B03B28">
        <w:t xml:space="preserve"> paragraph </w:t>
      </w:r>
      <w:r w:rsidR="00B03B28" w:rsidRPr="00B03B28">
        <w:rPr>
          <w:i/>
        </w:rPr>
        <w:t>should read</w:t>
      </w:r>
    </w:p>
    <w:p w:rsidR="00F714CA" w:rsidRPr="00B03B28" w:rsidRDefault="0039488F" w:rsidP="00402A2C">
      <w:pPr>
        <w:pStyle w:val="SingleTxtG"/>
      </w:pPr>
      <w:r>
        <w:rPr>
          <w:b/>
          <w:bCs/>
          <w:lang w:val="en-US"/>
        </w:rPr>
        <w:tab/>
      </w:r>
      <w:r w:rsidR="00B03B28" w:rsidRPr="00B03B28">
        <w:rPr>
          <w:bCs/>
          <w:i/>
          <w:lang w:val="en-US"/>
        </w:rPr>
        <w:t>Recalling further</w:t>
      </w:r>
      <w:r w:rsidR="00B03B28" w:rsidRPr="00B03B28">
        <w:rPr>
          <w:bCs/>
          <w:lang w:val="en-US"/>
        </w:rPr>
        <w:t xml:space="preserve"> all Human Rights Council resolutions relevant to protection against violence and discrimination </w:t>
      </w:r>
      <w:r w:rsidR="00BE2E95">
        <w:rPr>
          <w:bCs/>
        </w:rPr>
        <w:t>on</w:t>
      </w:r>
      <w:r w:rsidR="00B03B28" w:rsidRPr="00B03B28">
        <w:rPr>
          <w:bCs/>
        </w:rPr>
        <w:t xml:space="preserve"> any basis such as race, colour, sex, language, religion, political or other opinion, national or social origin, property, birth or other status</w:t>
      </w:r>
      <w:r w:rsidR="00B03B28" w:rsidRPr="00B03B28">
        <w:rPr>
          <w:bCs/>
          <w:lang w:val="en-US"/>
        </w:rPr>
        <w:t>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02" w:rsidRDefault="006D4D02"/>
  </w:endnote>
  <w:endnote w:type="continuationSeparator" w:id="0">
    <w:p w:rsidR="006D4D02" w:rsidRDefault="006D4D02"/>
  </w:endnote>
  <w:endnote w:type="continuationNotice" w:id="1">
    <w:p w:rsidR="006D4D02" w:rsidRDefault="006D4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86783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B" w:rsidRDefault="00C72290" w:rsidP="00C72290">
    <w:pPr>
      <w:pStyle w:val="Footer"/>
      <w:rPr>
        <w:sz w:val="20"/>
      </w:rPr>
    </w:pPr>
    <w:r w:rsidRPr="00C72290">
      <w:rPr>
        <w:rFonts w:ascii="C39T30Lfz" w:hAnsi="C39T30Lfz"/>
        <w:noProof/>
        <w:sz w:val="56"/>
        <w:u w:val="single"/>
      </w:rPr>
      <w:drawing>
        <wp:anchor distT="0" distB="0" distL="114300" distR="114300" simplePos="0" relativeHeight="251659264" behindDoc="0" locked="0" layoutInCell="1" allowOverlap="1" wp14:anchorId="354CEB85" wp14:editId="62F4285A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2290" w:rsidRDefault="00C72290" w:rsidP="00C72290">
    <w:pPr>
      <w:pStyle w:val="Footer"/>
      <w:ind w:right="1134"/>
      <w:rPr>
        <w:sz w:val="20"/>
      </w:rPr>
    </w:pPr>
    <w:r>
      <w:rPr>
        <w:sz w:val="20"/>
      </w:rPr>
      <w:t>GE.16-11145(E)</w:t>
    </w:r>
  </w:p>
  <w:p w:rsidR="00C72290" w:rsidRPr="00C72290" w:rsidRDefault="00C72290" w:rsidP="00C7229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25578159" wp14:editId="2909FAE4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3" name="Picture 1" descr="http://undocs.org/m2/QRCode.ashx?DS=A/HRC/32/L.7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7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02" w:rsidRPr="000B175B" w:rsidRDefault="006D4D0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4D02" w:rsidRPr="00FC68B7" w:rsidRDefault="006D4D0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4D02" w:rsidRDefault="006D4D02"/>
  </w:footnote>
  <w:footnote w:id="2">
    <w:p w:rsidR="0039488F" w:rsidRPr="0039488F" w:rsidRDefault="0039488F">
      <w:pPr>
        <w:pStyle w:val="FootnoteText"/>
      </w:pPr>
      <w:r>
        <w:rPr>
          <w:rStyle w:val="FootnoteReference"/>
        </w:rPr>
        <w:tab/>
      </w:r>
      <w:r w:rsidRPr="00394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39488F" w:rsidRDefault="0039488F">
      <w:pPr>
        <w:pStyle w:val="FootnoteText"/>
      </w:pPr>
      <w:r>
        <w:tab/>
      </w:r>
      <w:r>
        <w:rPr>
          <w:rStyle w:val="FootnoteReference"/>
        </w:rPr>
        <w:t>†</w:t>
      </w:r>
      <w:r>
        <w:tab/>
        <w:t>On behalf of the States Members of the United Nations that are members of the Organization of Islamic Cooperation</w:t>
      </w:r>
      <w:r w:rsidR="00C040C5">
        <w:t>, with the exception of Albania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07DA9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488F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6097F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043DE"/>
    <w:rsid w:val="005049FA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499A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4D02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461F6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67832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0438"/>
    <w:rsid w:val="009B3800"/>
    <w:rsid w:val="009D22AC"/>
    <w:rsid w:val="009D50DB"/>
    <w:rsid w:val="009D663E"/>
    <w:rsid w:val="009E1C4E"/>
    <w:rsid w:val="009E5624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03B28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2E95"/>
    <w:rsid w:val="00BE618E"/>
    <w:rsid w:val="00C040C5"/>
    <w:rsid w:val="00C24693"/>
    <w:rsid w:val="00C359A4"/>
    <w:rsid w:val="00C35F0B"/>
    <w:rsid w:val="00C42278"/>
    <w:rsid w:val="00C463DD"/>
    <w:rsid w:val="00C62C58"/>
    <w:rsid w:val="00C64458"/>
    <w:rsid w:val="00C72290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3A6C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722F-18EA-4E39-8740-6223B8DD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654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1611145</dc:title>
  <dc:subject>A/HRC/32/L.72</dc:subject>
  <dc:creator>Kiatsurayanon</dc:creator>
  <cp:keywords/>
  <dc:description/>
  <cp:lastModifiedBy>Brigoli</cp:lastModifiedBy>
  <cp:revision>2</cp:revision>
  <cp:lastPrinted>2015-09-29T06:28:00Z</cp:lastPrinted>
  <dcterms:created xsi:type="dcterms:W3CDTF">2016-06-29T14:50:00Z</dcterms:created>
  <dcterms:modified xsi:type="dcterms:W3CDTF">2016-06-29T14:50:00Z</dcterms:modified>
</cp:coreProperties>
</file>