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3A33AD3" w14:textId="77777777" w:rsidTr="00562621">
        <w:trPr>
          <w:trHeight w:val="851"/>
        </w:trPr>
        <w:tc>
          <w:tcPr>
            <w:tcW w:w="1259" w:type="dxa"/>
            <w:tcBorders>
              <w:top w:val="nil"/>
              <w:left w:val="nil"/>
              <w:bottom w:val="single" w:sz="4" w:space="0" w:color="auto"/>
              <w:right w:val="nil"/>
            </w:tcBorders>
          </w:tcPr>
          <w:p w14:paraId="3D114A7E"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B6394EB"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654F0B6" w14:textId="77777777" w:rsidR="00446DE4" w:rsidRPr="00DE3EC0" w:rsidRDefault="00EE06CD" w:rsidP="000912C2">
            <w:pPr>
              <w:jc w:val="right"/>
            </w:pPr>
            <w:r w:rsidRPr="00EE06CD">
              <w:rPr>
                <w:sz w:val="40"/>
              </w:rPr>
              <w:t>A</w:t>
            </w:r>
            <w:r>
              <w:t>/HRC/3</w:t>
            </w:r>
            <w:r w:rsidR="000912C2">
              <w:t>8</w:t>
            </w:r>
            <w:r>
              <w:t>/L.</w:t>
            </w:r>
            <w:r w:rsidR="00F455CB">
              <w:t>4</w:t>
            </w:r>
          </w:p>
        </w:tc>
      </w:tr>
      <w:tr w:rsidR="003107FA" w14:paraId="243DDB31" w14:textId="77777777" w:rsidTr="00562621">
        <w:trPr>
          <w:trHeight w:val="2835"/>
        </w:trPr>
        <w:tc>
          <w:tcPr>
            <w:tcW w:w="1259" w:type="dxa"/>
            <w:tcBorders>
              <w:top w:val="single" w:sz="4" w:space="0" w:color="auto"/>
              <w:left w:val="nil"/>
              <w:bottom w:val="single" w:sz="12" w:space="0" w:color="auto"/>
              <w:right w:val="nil"/>
            </w:tcBorders>
          </w:tcPr>
          <w:p w14:paraId="3814A025" w14:textId="77777777" w:rsidR="003107FA" w:rsidRDefault="00D87A28" w:rsidP="00562621">
            <w:pPr>
              <w:spacing w:before="120"/>
              <w:jc w:val="center"/>
            </w:pPr>
            <w:r>
              <w:rPr>
                <w:noProof/>
                <w:lang w:eastAsia="zh-CN"/>
              </w:rPr>
              <w:drawing>
                <wp:inline distT="0" distB="0" distL="0" distR="0" wp14:anchorId="761C1974" wp14:editId="2F095EC5">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A509013"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FB3DA34" w14:textId="77777777" w:rsidR="003107FA" w:rsidRDefault="00EE06CD" w:rsidP="00EE06CD">
            <w:pPr>
              <w:spacing w:before="240" w:line="240" w:lineRule="exact"/>
            </w:pPr>
            <w:r>
              <w:t xml:space="preserve">Distr.: </w:t>
            </w:r>
            <w:r w:rsidR="002929B6">
              <w:t>Limited</w:t>
            </w:r>
          </w:p>
          <w:p w14:paraId="41C6EAA9" w14:textId="10B49C55" w:rsidR="00EE06CD" w:rsidRDefault="00F455CB" w:rsidP="00EE06CD">
            <w:pPr>
              <w:spacing w:line="240" w:lineRule="exact"/>
            </w:pPr>
            <w:r>
              <w:t>2</w:t>
            </w:r>
            <w:r w:rsidR="005C6DDB">
              <w:t>9</w:t>
            </w:r>
            <w:r w:rsidR="00EE06CD">
              <w:t xml:space="preserve"> </w:t>
            </w:r>
            <w:r w:rsidR="000912C2">
              <w:t>June</w:t>
            </w:r>
            <w:r w:rsidR="00EE06CD">
              <w:t xml:space="preserve"> 2018</w:t>
            </w:r>
          </w:p>
          <w:p w14:paraId="07253335" w14:textId="77777777" w:rsidR="00EE06CD" w:rsidRDefault="00EE06CD" w:rsidP="00EE06CD">
            <w:pPr>
              <w:spacing w:line="240" w:lineRule="exact"/>
            </w:pPr>
          </w:p>
          <w:p w14:paraId="392A3B9D" w14:textId="77777777" w:rsidR="00EE06CD" w:rsidRDefault="00EE06CD" w:rsidP="00EE06CD">
            <w:pPr>
              <w:spacing w:line="240" w:lineRule="exact"/>
            </w:pPr>
            <w:r>
              <w:t>Original: English</w:t>
            </w:r>
          </w:p>
        </w:tc>
      </w:tr>
    </w:tbl>
    <w:p w14:paraId="740EA284" w14:textId="77777777" w:rsidR="00EE06CD" w:rsidRPr="00EE06CD" w:rsidRDefault="00EE06CD" w:rsidP="00EE06CD">
      <w:pPr>
        <w:spacing w:before="120"/>
        <w:rPr>
          <w:b/>
          <w:sz w:val="24"/>
          <w:szCs w:val="24"/>
        </w:rPr>
      </w:pPr>
      <w:r w:rsidRPr="00EE06CD">
        <w:rPr>
          <w:b/>
          <w:sz w:val="24"/>
          <w:szCs w:val="24"/>
        </w:rPr>
        <w:t>Human Rights Council</w:t>
      </w:r>
    </w:p>
    <w:p w14:paraId="707D993D" w14:textId="77777777" w:rsidR="00EE06CD" w:rsidRPr="00EE06CD" w:rsidRDefault="000912C2" w:rsidP="00EE06CD">
      <w:pPr>
        <w:rPr>
          <w:b/>
        </w:rPr>
      </w:pPr>
      <w:r>
        <w:rPr>
          <w:b/>
        </w:rPr>
        <w:t>Thirty-eighth</w:t>
      </w:r>
      <w:r w:rsidR="00EE06CD" w:rsidRPr="00EE06CD">
        <w:rPr>
          <w:b/>
        </w:rPr>
        <w:t xml:space="preserve"> session</w:t>
      </w:r>
    </w:p>
    <w:p w14:paraId="1D6C9998" w14:textId="77777777" w:rsidR="00EE06CD" w:rsidRPr="00EE06CD" w:rsidRDefault="000912C2" w:rsidP="00EE06CD">
      <w:r>
        <w:t>18 June–6 July</w:t>
      </w:r>
      <w:r w:rsidR="00EE06CD">
        <w:t xml:space="preserve"> 2018</w:t>
      </w:r>
    </w:p>
    <w:p w14:paraId="6A4D2D5D" w14:textId="77777777" w:rsidR="00EE06CD" w:rsidRPr="00EE06CD" w:rsidRDefault="00EE06CD" w:rsidP="00EE06CD">
      <w:r w:rsidRPr="00EE06CD">
        <w:t xml:space="preserve">Agenda item </w:t>
      </w:r>
      <w:proofErr w:type="gramStart"/>
      <w:r w:rsidRPr="00EE06CD">
        <w:t>3</w:t>
      </w:r>
      <w:proofErr w:type="gramEnd"/>
    </w:p>
    <w:p w14:paraId="2DD23E20" w14:textId="77777777" w:rsidR="00EE06CD" w:rsidRPr="00EE06CD" w:rsidRDefault="00EE06CD" w:rsidP="00EE06CD">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75A61655"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F455CB">
        <w:rPr>
          <w:b/>
        </w:rPr>
        <w:t>Venezuela (Bolivarian Republic of)</w:t>
      </w:r>
      <w:r w:rsidRPr="00EE06CD">
        <w:rPr>
          <w:b/>
        </w:rPr>
        <w:t>:</w:t>
      </w:r>
      <w:r w:rsidR="00F455CB" w:rsidRPr="00F455CB">
        <w:rPr>
          <w:rStyle w:val="FootnoteReference"/>
          <w:b/>
          <w:sz w:val="20"/>
          <w:vertAlign w:val="baseline"/>
        </w:rPr>
        <w:footnoteReference w:customMarkFollows="1" w:id="2"/>
        <w:t>*</w:t>
      </w:r>
      <w:r w:rsidRPr="00EE06CD">
        <w:rPr>
          <w:b/>
        </w:rPr>
        <w:t xml:space="preserve"> draft resolution</w:t>
      </w:r>
    </w:p>
    <w:p w14:paraId="7FB3AA5E" w14:textId="77777777" w:rsidR="00EE06CD" w:rsidRPr="00EE06CD" w:rsidRDefault="00EE06CD" w:rsidP="00EE06CD">
      <w:pPr>
        <w:keepNext/>
        <w:keepLines/>
        <w:spacing w:before="360" w:after="240" w:line="270" w:lineRule="exact"/>
        <w:ind w:left="1843" w:right="1134" w:hanging="709"/>
        <w:rPr>
          <w:b/>
          <w:sz w:val="24"/>
        </w:rPr>
      </w:pPr>
      <w:r w:rsidRPr="00EE06CD">
        <w:rPr>
          <w:b/>
          <w:sz w:val="24"/>
        </w:rPr>
        <w:t>3</w:t>
      </w:r>
      <w:r w:rsidR="000912C2">
        <w:rPr>
          <w:b/>
          <w:sz w:val="24"/>
        </w:rPr>
        <w:t>8</w:t>
      </w:r>
      <w:r w:rsidRPr="00EE06CD">
        <w:rPr>
          <w:b/>
          <w:sz w:val="24"/>
        </w:rPr>
        <w:t>/…</w:t>
      </w:r>
      <w:r w:rsidRPr="00EE06CD">
        <w:rPr>
          <w:b/>
          <w:sz w:val="24"/>
        </w:rPr>
        <w:tab/>
      </w:r>
      <w:r w:rsidR="00F455CB" w:rsidRPr="00F455CB">
        <w:rPr>
          <w:b/>
          <w:sz w:val="24"/>
        </w:rPr>
        <w:t>Enhancement of international cooperation in the field of human rights</w:t>
      </w:r>
    </w:p>
    <w:p w14:paraId="2A9BE324" w14:textId="469424DD" w:rsidR="00EE06CD" w:rsidRPr="00EE06CD" w:rsidRDefault="00EE06CD" w:rsidP="00734B9B">
      <w:pPr>
        <w:spacing w:after="120"/>
        <w:ind w:left="1134" w:right="1134" w:firstLine="567"/>
        <w:jc w:val="both"/>
      </w:pPr>
      <w:r w:rsidRPr="00EE06CD">
        <w:tab/>
      </w:r>
      <w:r w:rsidRPr="00EE06CD">
        <w:rPr>
          <w:i/>
        </w:rPr>
        <w:t>The Human Rights Council</w:t>
      </w:r>
      <w:r w:rsidRPr="00EE06CD">
        <w:t>,</w:t>
      </w:r>
    </w:p>
    <w:p w14:paraId="3965B3D2" w14:textId="77777777" w:rsidR="00F455CB" w:rsidRPr="00F455CB" w:rsidRDefault="00F455CB" w:rsidP="00F455CB">
      <w:pPr>
        <w:pStyle w:val="SingleTxtG"/>
        <w:ind w:firstLine="567"/>
      </w:pPr>
      <w:r w:rsidRPr="00F455CB">
        <w:rPr>
          <w:i/>
          <w:iCs/>
        </w:rPr>
        <w:t xml:space="preserve">Reaffirming </w:t>
      </w:r>
      <w:r w:rsidRPr="007F7FF0">
        <w:t>its commitment</w:t>
      </w:r>
      <w:r w:rsidRPr="00F455CB">
        <w:rPr>
          <w:i/>
        </w:rPr>
        <w:t xml:space="preserve"> </w:t>
      </w:r>
      <w:r w:rsidRPr="00F455CB">
        <w:t>to promoting international cooperation, as set forth in the Charter of the United Nations, in particular Article 1, paragraph 3, and relevant provisions of the Vienna Declaration and Programme of Action, adopted at the World Conference on Human Rights on 25 June 1993, for enhancing genuine cooperation among Member Stat</w:t>
      </w:r>
      <w:r>
        <w:t>es in the field of human rights,</w:t>
      </w:r>
    </w:p>
    <w:p w14:paraId="0DB04DAB" w14:textId="77777777" w:rsidR="00F455CB" w:rsidRPr="00F455CB" w:rsidRDefault="00F455CB" w:rsidP="00F72E19">
      <w:pPr>
        <w:pStyle w:val="SingleTxtG"/>
        <w:ind w:firstLine="567"/>
      </w:pPr>
      <w:r w:rsidRPr="00F455CB">
        <w:rPr>
          <w:i/>
          <w:iCs/>
        </w:rPr>
        <w:tab/>
        <w:t xml:space="preserve">Recalling </w:t>
      </w:r>
      <w:r w:rsidRPr="00F455CB">
        <w:t>General Assembly resolution 70/1 of 25 September 2015, entitled “Transforming our world: the 2030 Agenda for Sustainable Development”, in which the Assembly adopted a comprehensive, far-reaching and people-centred set of universal and transformative Sustainable Development Goals</w:t>
      </w:r>
      <w:r>
        <w:t>,</w:t>
      </w:r>
    </w:p>
    <w:p w14:paraId="3FA04C73" w14:textId="77777777" w:rsidR="00F455CB" w:rsidRPr="00F455CB" w:rsidRDefault="00F455CB" w:rsidP="00F455CB">
      <w:pPr>
        <w:pStyle w:val="SingleTxtG"/>
        <w:ind w:firstLine="567"/>
      </w:pPr>
      <w:r w:rsidRPr="00F455CB">
        <w:rPr>
          <w:i/>
        </w:rPr>
        <w:t xml:space="preserve">Recalling also </w:t>
      </w:r>
      <w:r w:rsidRPr="00F455CB">
        <w:t>General Assembly</w:t>
      </w:r>
      <w:r w:rsidRPr="00F455CB">
        <w:rPr>
          <w:i/>
        </w:rPr>
        <w:t xml:space="preserve"> </w:t>
      </w:r>
      <w:r w:rsidRPr="00F455CB">
        <w:t>resolution 41/128 of 4 December 1986, entitled “Declaration on the Right to Development”, in which the Assembly stated that States have the duty to cooperate with each other in ensuring development and eliminating obstacles to development</w:t>
      </w:r>
      <w:r>
        <w:t>,</w:t>
      </w:r>
    </w:p>
    <w:p w14:paraId="03A19B84" w14:textId="697ABE47" w:rsidR="00F455CB" w:rsidRPr="00F455CB" w:rsidRDefault="00F455CB" w:rsidP="00F455CB">
      <w:pPr>
        <w:pStyle w:val="SingleTxtG"/>
        <w:ind w:firstLine="567"/>
        <w:rPr>
          <w:b/>
        </w:rPr>
      </w:pPr>
      <w:r w:rsidRPr="00F455CB">
        <w:rPr>
          <w:i/>
        </w:rPr>
        <w:t xml:space="preserve">Recalling </w:t>
      </w:r>
      <w:r w:rsidR="00586E92">
        <w:rPr>
          <w:i/>
        </w:rPr>
        <w:t>further</w:t>
      </w:r>
      <w:r w:rsidR="00586E92" w:rsidRPr="00F455CB">
        <w:rPr>
          <w:i/>
        </w:rPr>
        <w:t xml:space="preserve"> </w:t>
      </w:r>
      <w:r w:rsidRPr="00F455CB">
        <w:t xml:space="preserve">General Assembly resolution 48/141 of 20 December 1993, entitled “High Commissioner for the promotion and protection of all human rights”, </w:t>
      </w:r>
      <w:r w:rsidR="00586E92">
        <w:t xml:space="preserve">in </w:t>
      </w:r>
      <w:r w:rsidRPr="00F455CB">
        <w:t xml:space="preserve">which </w:t>
      </w:r>
      <w:r w:rsidR="00586E92">
        <w:t>the Assembly recalled</w:t>
      </w:r>
      <w:r w:rsidRPr="00F455CB">
        <w:t xml:space="preserve"> that one of the purposes of the United Nations enshrined in the Charter is to achieve international cooperation in the promotion and encouragement of </w:t>
      </w:r>
      <w:r w:rsidR="00586E92">
        <w:t>r</w:t>
      </w:r>
      <w:r w:rsidRPr="00F455CB">
        <w:t>espect for human rights</w:t>
      </w:r>
      <w:r>
        <w:t>,</w:t>
      </w:r>
    </w:p>
    <w:p w14:paraId="69D7D238" w14:textId="6BB95274" w:rsidR="00F455CB" w:rsidRPr="00F455CB" w:rsidRDefault="00F455CB" w:rsidP="00F455CB">
      <w:pPr>
        <w:pStyle w:val="SingleTxtG"/>
        <w:ind w:firstLine="567"/>
        <w:rPr>
          <w:b/>
        </w:rPr>
      </w:pPr>
      <w:r w:rsidRPr="00F455CB">
        <w:rPr>
          <w:i/>
        </w:rPr>
        <w:t>Reaffirming</w:t>
      </w:r>
      <w:r w:rsidRPr="00F455CB">
        <w:rPr>
          <w:b/>
          <w:i/>
        </w:rPr>
        <w:t xml:space="preserve"> </w:t>
      </w:r>
      <w:r w:rsidRPr="00F455CB">
        <w:t xml:space="preserve">General Assembly resolution 33/134 of 19 December 1978, entitled “United Nations Conference on </w:t>
      </w:r>
      <w:r w:rsidR="00A865E6">
        <w:t>T</w:t>
      </w:r>
      <w:r w:rsidRPr="00F455CB">
        <w:t xml:space="preserve">echnical </w:t>
      </w:r>
      <w:r w:rsidR="00A865E6">
        <w:t>C</w:t>
      </w:r>
      <w:r w:rsidRPr="00F455CB">
        <w:t xml:space="preserve">ooperation among </w:t>
      </w:r>
      <w:r w:rsidR="00A865E6">
        <w:t>D</w:t>
      </w:r>
      <w:r w:rsidRPr="00F455CB">
        <w:t xml:space="preserve">eveloping </w:t>
      </w:r>
      <w:r w:rsidR="00A865E6">
        <w:t>C</w:t>
      </w:r>
      <w:r w:rsidRPr="00F455CB">
        <w:t>ountries”</w:t>
      </w:r>
      <w:r w:rsidR="00A865E6">
        <w:t>, in</w:t>
      </w:r>
      <w:r w:rsidRPr="00F455CB">
        <w:t xml:space="preserve"> which </w:t>
      </w:r>
      <w:r w:rsidR="00A865E6">
        <w:t>the Assembly</w:t>
      </w:r>
      <w:r w:rsidR="00A865E6" w:rsidRPr="00F455CB">
        <w:t xml:space="preserve"> </w:t>
      </w:r>
      <w:r w:rsidRPr="00F455CB">
        <w:t xml:space="preserve">endorsed the Buenos Aires Plan of Action for Promoting and Implementing Technical Cooperation among Developing </w:t>
      </w:r>
      <w:r>
        <w:t>Countries,</w:t>
      </w:r>
    </w:p>
    <w:p w14:paraId="17A8A230" w14:textId="3F9D2A2C" w:rsidR="00F455CB" w:rsidRPr="00F455CB" w:rsidRDefault="00F455CB" w:rsidP="00F455CB">
      <w:pPr>
        <w:pStyle w:val="SingleTxtG"/>
        <w:ind w:firstLine="567"/>
      </w:pPr>
      <w:r w:rsidRPr="00F455CB">
        <w:rPr>
          <w:i/>
          <w:iCs/>
        </w:rPr>
        <w:t xml:space="preserve">Recalling </w:t>
      </w:r>
      <w:r w:rsidRPr="00F455CB">
        <w:t xml:space="preserve">all decisions and resolutions of the Commission on Human Rights, the Human Rights Council and the General Assembly on the enhancement of international </w:t>
      </w:r>
      <w:r w:rsidRPr="00F455CB">
        <w:lastRenderedPageBreak/>
        <w:t>cooperation in the field of human rights, the latest of which being Council resolution 35/8 of 22 June 2017 and Assembly resolution 72/171 of 19 December 2017</w:t>
      </w:r>
      <w:r>
        <w:t>,</w:t>
      </w:r>
    </w:p>
    <w:p w14:paraId="3B62B7DF" w14:textId="77777777" w:rsidR="00F455CB" w:rsidRPr="00F455CB" w:rsidRDefault="00F455CB" w:rsidP="00F455CB">
      <w:pPr>
        <w:pStyle w:val="SingleTxtG"/>
        <w:ind w:firstLine="567"/>
        <w:rPr>
          <w:iCs/>
        </w:rPr>
      </w:pPr>
      <w:proofErr w:type="gramStart"/>
      <w:r w:rsidRPr="00F455CB">
        <w:rPr>
          <w:i/>
          <w:iCs/>
        </w:rPr>
        <w:t xml:space="preserve">Taking note with appreciation </w:t>
      </w:r>
      <w:r w:rsidRPr="00F455CB">
        <w:rPr>
          <w:iCs/>
        </w:rPr>
        <w:t>of the final document and declaration adopted at the Seventeenth Conference of Heads of State or Government of Non-Aligned Countries, held on Margarita Island, Bolivarian Republic of Venezuela, from 13 to 18 September 2016, in which the States members of the Movement of Non-Aligned Countries reiterated, inter alia, that South-South cooperation is an important element of international cooperation for the sustainable development of their peoples, as a complement to and not as a substitute for North-South cooperation, which allows for the transfer of appropriate technologies, in favourable conditions and on preferential terms</w:t>
      </w:r>
      <w:r>
        <w:rPr>
          <w:iCs/>
        </w:rPr>
        <w:t>,</w:t>
      </w:r>
      <w:proofErr w:type="gramEnd"/>
    </w:p>
    <w:p w14:paraId="5534B4D6" w14:textId="77777777" w:rsidR="00F455CB" w:rsidRPr="00F455CB" w:rsidRDefault="00F455CB" w:rsidP="00F455CB">
      <w:pPr>
        <w:pStyle w:val="SingleTxtG"/>
        <w:ind w:firstLine="567"/>
      </w:pPr>
      <w:proofErr w:type="gramStart"/>
      <w:r w:rsidRPr="00F455CB">
        <w:rPr>
          <w:i/>
          <w:iCs/>
        </w:rPr>
        <w:t xml:space="preserve">Recalling </w:t>
      </w:r>
      <w:r w:rsidRPr="00F455CB">
        <w:t>the World Conference against Racism, Racial Discrimination, Xenophobia and Related Intolerance, held in Durban, South Africa, from 31 August to 8 September 2001, and the Durban Review Conference, held in Geneva from 20 to 24 April 2009, and the political declaration of the high-level meeting of the General Assembly to commemorate the tenth anniversary of the adoption of the Durban Declaration and Programme of Action, and their role in the enhancement of international cooperati</w:t>
      </w:r>
      <w:r>
        <w:t>on in the field of human rights,</w:t>
      </w:r>
      <w:proofErr w:type="gramEnd"/>
    </w:p>
    <w:p w14:paraId="620A52E0" w14:textId="77777777" w:rsidR="00F455CB" w:rsidRPr="00F455CB" w:rsidRDefault="00F455CB" w:rsidP="00F455CB">
      <w:pPr>
        <w:pStyle w:val="SingleTxtG"/>
        <w:ind w:firstLine="567"/>
      </w:pPr>
      <w:r w:rsidRPr="00F455CB">
        <w:rPr>
          <w:i/>
          <w:iCs/>
        </w:rPr>
        <w:t xml:space="preserve">Recognizing </w:t>
      </w:r>
      <w:r w:rsidRPr="00F455CB">
        <w:t>that the enhancement of international cooperation in the field of human rights is essential for the full achievement of the purposes of the United Nations, including the effective promotion and prot</w:t>
      </w:r>
      <w:r>
        <w:t>ection of all human rights,</w:t>
      </w:r>
    </w:p>
    <w:p w14:paraId="411A531C" w14:textId="77777777" w:rsidR="00F455CB" w:rsidRPr="00F455CB" w:rsidRDefault="00F455CB" w:rsidP="00F455CB">
      <w:pPr>
        <w:pStyle w:val="SingleTxtG"/>
        <w:ind w:firstLine="567"/>
      </w:pPr>
      <w:r w:rsidRPr="00F455CB">
        <w:rPr>
          <w:i/>
          <w:iCs/>
        </w:rPr>
        <w:t xml:space="preserve">Recognizing also </w:t>
      </w:r>
      <w:r w:rsidRPr="00F455CB">
        <w:t xml:space="preserve">that the promotion and protection of human rights should be based on the principles of cooperation and genuine dialogue in all relevant forums, including in the context of the universal periodic review, and be aimed at strengthening the capacity of Member States to comply with their human rights obligations for </w:t>
      </w:r>
      <w:r>
        <w:t>the benefit of all human beings,</w:t>
      </w:r>
    </w:p>
    <w:p w14:paraId="29F33D0E" w14:textId="77777777" w:rsidR="00F455CB" w:rsidRPr="00F455CB" w:rsidRDefault="00F455CB" w:rsidP="00F455CB">
      <w:pPr>
        <w:pStyle w:val="SingleTxtG"/>
        <w:ind w:firstLine="567"/>
      </w:pPr>
      <w:r w:rsidRPr="00F455CB">
        <w:rPr>
          <w:i/>
          <w:iCs/>
        </w:rPr>
        <w:t>Underlining</w:t>
      </w:r>
      <w:r w:rsidRPr="00F455CB">
        <w:t xml:space="preserve"> that cooperation is a matter not only of relations of good-neighbourliness, coexistence or reciprocity but also of a willingness to look beyond mutual interests in order to advanc</w:t>
      </w:r>
      <w:r>
        <w:t>e the general interest,</w:t>
      </w:r>
    </w:p>
    <w:p w14:paraId="7379FA6E" w14:textId="5F5E9E2C" w:rsidR="00F455CB" w:rsidRPr="00F455CB" w:rsidRDefault="00F455CB" w:rsidP="00F455CB">
      <w:pPr>
        <w:pStyle w:val="SingleTxtG"/>
        <w:ind w:firstLine="567"/>
        <w:rPr>
          <w:b/>
        </w:rPr>
      </w:pPr>
      <w:proofErr w:type="gramStart"/>
      <w:r w:rsidRPr="00F455CB">
        <w:rPr>
          <w:i/>
        </w:rPr>
        <w:t>Recognizing</w:t>
      </w:r>
      <w:r w:rsidRPr="00F455CB">
        <w:t xml:space="preserve"> that the </w:t>
      </w:r>
      <w:r w:rsidR="00D63BD1" w:rsidRPr="00F455CB">
        <w:t xml:space="preserve">Movement </w:t>
      </w:r>
      <w:r w:rsidR="00D63BD1">
        <w:t xml:space="preserve">of </w:t>
      </w:r>
      <w:r w:rsidRPr="00F455CB">
        <w:t>Non-Aligned</w:t>
      </w:r>
      <w:r w:rsidR="00D63BD1">
        <w:t xml:space="preserve"> Countries</w:t>
      </w:r>
      <w:r w:rsidRPr="00F455CB">
        <w:t>, in its Baku Declaration</w:t>
      </w:r>
      <w:r w:rsidR="00D63BD1">
        <w:t xml:space="preserve"> of 6 April </w:t>
      </w:r>
      <w:r w:rsidR="00D63BD1" w:rsidRPr="00F455CB">
        <w:t>2018</w:t>
      </w:r>
      <w:r w:rsidRPr="00F455CB">
        <w:t xml:space="preserve">, identified the need </w:t>
      </w:r>
      <w:r w:rsidR="002F6303">
        <w:t>to</w:t>
      </w:r>
      <w:r w:rsidR="002F6303" w:rsidRPr="00F455CB">
        <w:t xml:space="preserve"> </w:t>
      </w:r>
      <w:r w:rsidRPr="00F455CB">
        <w:t>promot</w:t>
      </w:r>
      <w:r w:rsidR="002F6303">
        <w:t>e</w:t>
      </w:r>
      <w:r w:rsidRPr="00F455CB">
        <w:t xml:space="preserve"> unity, solidarity and cooperation among States and pledge</w:t>
      </w:r>
      <w:r w:rsidR="002F6303">
        <w:t>d</w:t>
      </w:r>
      <w:r w:rsidRPr="00F455CB">
        <w:t xml:space="preserve"> to strive to make a constructive contribution towards building a new pattern of international relations based on the principles of peaceful coexistence, cooperation among nations and the </w:t>
      </w:r>
      <w:r>
        <w:t>right to equality of all States,</w:t>
      </w:r>
      <w:proofErr w:type="gramEnd"/>
    </w:p>
    <w:p w14:paraId="29893E94" w14:textId="77777777" w:rsidR="00F455CB" w:rsidRPr="00F455CB" w:rsidRDefault="00F455CB" w:rsidP="00F455CB">
      <w:pPr>
        <w:pStyle w:val="SingleTxtG"/>
        <w:ind w:firstLine="567"/>
      </w:pPr>
      <w:r w:rsidRPr="00F455CB">
        <w:rPr>
          <w:i/>
          <w:iCs/>
        </w:rPr>
        <w:t xml:space="preserve">Stressing </w:t>
      </w:r>
      <w:r w:rsidRPr="00F455CB">
        <w:t>the importance of international cooperation for improving the living conditions of all in every country, including in par</w:t>
      </w:r>
      <w:r>
        <w:t>ticular in developing countries,</w:t>
      </w:r>
    </w:p>
    <w:p w14:paraId="11328DE8" w14:textId="77777777" w:rsidR="00F455CB" w:rsidRPr="00F455CB" w:rsidRDefault="00F455CB" w:rsidP="00F455CB">
      <w:pPr>
        <w:pStyle w:val="SingleTxtG"/>
        <w:ind w:firstLine="567"/>
      </w:pPr>
      <w:r w:rsidRPr="00F455CB">
        <w:rPr>
          <w:i/>
          <w:iCs/>
        </w:rPr>
        <w:t xml:space="preserve">Recognizing </w:t>
      </w:r>
      <w:r w:rsidRPr="00F455CB">
        <w:t>the need to continue to mutually enrich South-South cooperation, based on the diverse experiences of and good practices from South-South cooperation, triangular cooperation and North-South cooperation, and to further explore complementarities and synergies between them with the aim of enhancing international cooperation in the</w:t>
      </w:r>
      <w:r>
        <w:t xml:space="preserve"> field of human rights,</w:t>
      </w:r>
    </w:p>
    <w:p w14:paraId="5B7AC476" w14:textId="77777777" w:rsidR="00F455CB" w:rsidRPr="00F455CB" w:rsidRDefault="00F455CB" w:rsidP="00F455CB">
      <w:pPr>
        <w:pStyle w:val="SingleTxtG"/>
        <w:ind w:firstLine="567"/>
      </w:pPr>
      <w:r w:rsidRPr="00F455CB">
        <w:rPr>
          <w:i/>
          <w:iCs/>
        </w:rPr>
        <w:t xml:space="preserve">Determined </w:t>
      </w:r>
      <w:r w:rsidRPr="00F455CB">
        <w:t>to take new steps forward in the commitment of the international community with a view to achieving substantial progress in human rights endeavours by an increased and sustained effort of international cooperation a</w:t>
      </w:r>
      <w:r>
        <w:t>nd solidarity,</w:t>
      </w:r>
    </w:p>
    <w:p w14:paraId="0FCFD224" w14:textId="77777777" w:rsidR="00F455CB" w:rsidRPr="00F455CB" w:rsidRDefault="00F455CB" w:rsidP="00F455CB">
      <w:pPr>
        <w:pStyle w:val="SingleTxtG"/>
        <w:ind w:firstLine="567"/>
      </w:pPr>
      <w:proofErr w:type="gramStart"/>
      <w:r w:rsidRPr="00F455CB">
        <w:rPr>
          <w:i/>
          <w:iCs/>
        </w:rPr>
        <w:t xml:space="preserve">Recalling </w:t>
      </w:r>
      <w:r w:rsidRPr="00F455CB">
        <w:t>General Assembly resolution 60/251 of 15 March 2006, in which the Assembly established the Human Rights Council, and reaffirming that the work of the Council shall be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w:t>
      </w:r>
      <w:r>
        <w:t>ght to development,</w:t>
      </w:r>
      <w:proofErr w:type="gramEnd"/>
    </w:p>
    <w:p w14:paraId="32BD5871" w14:textId="77777777" w:rsidR="00F455CB" w:rsidRPr="00F455CB" w:rsidRDefault="00F455CB" w:rsidP="00F455CB">
      <w:pPr>
        <w:pStyle w:val="SingleTxtG"/>
        <w:ind w:firstLine="567"/>
      </w:pPr>
      <w:r w:rsidRPr="00F455CB">
        <w:rPr>
          <w:i/>
          <w:iCs/>
        </w:rPr>
        <w:t xml:space="preserve">Recognizing </w:t>
      </w:r>
      <w:r w:rsidRPr="00F455CB">
        <w:t>that the enhancement of international cooperation and genuine dialogue contributes to the effective functioning of the in</w:t>
      </w:r>
      <w:r>
        <w:t>ternational human rights system,</w:t>
      </w:r>
    </w:p>
    <w:p w14:paraId="24F6A4B8" w14:textId="77777777" w:rsidR="00F455CB" w:rsidRPr="00F455CB" w:rsidRDefault="00F455CB" w:rsidP="00F455CB">
      <w:pPr>
        <w:pStyle w:val="SingleTxtG"/>
        <w:ind w:firstLine="567"/>
      </w:pPr>
      <w:r w:rsidRPr="00F455CB">
        <w:rPr>
          <w:i/>
          <w:iCs/>
        </w:rPr>
        <w:lastRenderedPageBreak/>
        <w:t xml:space="preserve">Reiterating </w:t>
      </w:r>
      <w:r w:rsidRPr="00F455CB">
        <w:t>the role played by the universal periodic review as an important mechanism in contributing to the enhancement of international cooperati</w:t>
      </w:r>
      <w:r>
        <w:t>on in the field of human rights,</w:t>
      </w:r>
    </w:p>
    <w:p w14:paraId="2519ED21" w14:textId="77777777" w:rsidR="00F455CB" w:rsidRPr="00F455CB" w:rsidRDefault="00F455CB" w:rsidP="00F455CB">
      <w:pPr>
        <w:pStyle w:val="SingleTxtG"/>
        <w:ind w:firstLine="567"/>
      </w:pPr>
      <w:proofErr w:type="gramStart"/>
      <w:r w:rsidRPr="00F455CB">
        <w:rPr>
          <w:i/>
          <w:iCs/>
        </w:rPr>
        <w:t xml:space="preserve">Recalling </w:t>
      </w:r>
      <w:r w:rsidRPr="00F455CB">
        <w:t xml:space="preserve">Human Rights Council resolution 6/17 of 28 September 2007, in which the Council requested the Secretary-General to establish a universal periodic review voluntary trust fund to facilitate the participation of developing countries, particularly least developed countries and landlocked developing countries, in the universal periodic review mechanism, and to establish also a voluntary fund for financial and technical assistance, to be administered jointly with the universal periodic review voluntary trust fund, in order to provide, in conjunction with multilateral funding mechanisms, a source of financial and technical assistance to help States to implement recommendations emanating from the universal periodic review in consultation with, and with the </w:t>
      </w:r>
      <w:r>
        <w:t>consent of, the State concerned,</w:t>
      </w:r>
      <w:proofErr w:type="gramEnd"/>
    </w:p>
    <w:p w14:paraId="6EAACCFF" w14:textId="77777777" w:rsidR="00F455CB" w:rsidRPr="00F455CB" w:rsidRDefault="00F455CB" w:rsidP="00F455CB">
      <w:pPr>
        <w:pStyle w:val="SingleTxtG"/>
        <w:ind w:firstLine="567"/>
      </w:pPr>
      <w:r w:rsidRPr="00F455CB">
        <w:rPr>
          <w:i/>
          <w:iCs/>
        </w:rPr>
        <w:t xml:space="preserve">Reaffirming </w:t>
      </w:r>
      <w:r w:rsidRPr="00F455CB">
        <w:t>that dialogue among and within religions, cultures and civilizations in the field of human rights could contribute greatly to the enhancement of internat</w:t>
      </w:r>
      <w:r>
        <w:t>ional cooperation in this field,</w:t>
      </w:r>
    </w:p>
    <w:p w14:paraId="298753D1" w14:textId="77777777" w:rsidR="00F455CB" w:rsidRPr="00F455CB" w:rsidRDefault="00F455CB" w:rsidP="00F455CB">
      <w:pPr>
        <w:pStyle w:val="SingleTxtG"/>
        <w:ind w:firstLine="567"/>
      </w:pPr>
      <w:r w:rsidRPr="00F455CB">
        <w:rPr>
          <w:i/>
          <w:iCs/>
        </w:rPr>
        <w:t>Reiterating</w:t>
      </w:r>
      <w:r w:rsidRPr="00F455CB">
        <w:t xml:space="preserve"> the important </w:t>
      </w:r>
      <w:proofErr w:type="gramStart"/>
      <w:r w:rsidRPr="00F455CB">
        <w:t>role</w:t>
      </w:r>
      <w:proofErr w:type="gramEnd"/>
      <w:r w:rsidRPr="00F455CB">
        <w:t xml:space="preserve"> that genuine human rights dialogue can play in the enhancement of cooperation in the field of human rights at the bilateral, re</w:t>
      </w:r>
      <w:r>
        <w:t>gional and international levels,</w:t>
      </w:r>
    </w:p>
    <w:p w14:paraId="47A73219" w14:textId="77777777" w:rsidR="00F455CB" w:rsidRPr="00F455CB" w:rsidRDefault="00F455CB" w:rsidP="00F455CB">
      <w:pPr>
        <w:pStyle w:val="SingleTxtG"/>
        <w:ind w:firstLine="567"/>
        <w:rPr>
          <w:i/>
          <w:iCs/>
        </w:rPr>
      </w:pPr>
      <w:r w:rsidRPr="00F455CB">
        <w:rPr>
          <w:i/>
          <w:iCs/>
        </w:rPr>
        <w:t>Emphasizing</w:t>
      </w:r>
      <w:r w:rsidRPr="00F455CB">
        <w:t xml:space="preserve"> that human rights dialogue should be constructive and based on the principles of universality, indivisibility, objectivity, non-selectivity, non-politicization, mutual respect and equal treatment, with the aim of facilitating mutual understanding and strengthening constructive cooperation, including through capacity-building and techn</w:t>
      </w:r>
      <w:r>
        <w:t>ical cooperation between States,</w:t>
      </w:r>
    </w:p>
    <w:p w14:paraId="7439B342" w14:textId="77777777" w:rsidR="00F455CB" w:rsidRPr="00F455CB" w:rsidRDefault="00F455CB" w:rsidP="00F455CB">
      <w:pPr>
        <w:pStyle w:val="SingleTxtG"/>
        <w:ind w:firstLine="567"/>
        <w:rPr>
          <w:i/>
          <w:iCs/>
        </w:rPr>
      </w:pPr>
      <w:r w:rsidRPr="00F455CB">
        <w:rPr>
          <w:i/>
          <w:iCs/>
        </w:rPr>
        <w:t xml:space="preserve">Recognizing </w:t>
      </w:r>
      <w:r w:rsidRPr="00F455CB">
        <w:t>that cultural diversity and the promotion and protection of cultural rights are sources of mutual enrichment for the cultural life of humankind, and reaffirming that cultural diversity represents a source of unity rather than division and a vehicle for creativity, social justice,</w:t>
      </w:r>
      <w:r>
        <w:t xml:space="preserve"> tolerance and understanding,</w:t>
      </w:r>
    </w:p>
    <w:p w14:paraId="649EE46F" w14:textId="77777777" w:rsidR="00F455CB" w:rsidRPr="00F455CB" w:rsidRDefault="00F455CB" w:rsidP="00F455CB">
      <w:pPr>
        <w:pStyle w:val="SingleTxtG"/>
        <w:ind w:firstLine="567"/>
      </w:pPr>
      <w:r w:rsidRPr="00F455CB">
        <w:rPr>
          <w:i/>
          <w:iCs/>
        </w:rPr>
        <w:t xml:space="preserve">Emphasizing </w:t>
      </w:r>
      <w:r w:rsidRPr="00F455CB">
        <w:t xml:space="preserve">the need for further progress in the promotion and encouragement of respect for human rights and fundamental freedoms through, inter </w:t>
      </w:r>
      <w:r>
        <w:t>alia, international cooperation,</w:t>
      </w:r>
    </w:p>
    <w:p w14:paraId="3EAE6119" w14:textId="77777777" w:rsidR="00F455CB" w:rsidRPr="00F455CB" w:rsidRDefault="00F455CB" w:rsidP="00F455CB">
      <w:pPr>
        <w:pStyle w:val="SingleTxtG"/>
        <w:ind w:firstLine="567"/>
      </w:pPr>
      <w:r w:rsidRPr="00F455CB">
        <w:rPr>
          <w:i/>
          <w:iCs/>
        </w:rPr>
        <w:t xml:space="preserve">Underlining </w:t>
      </w:r>
      <w:r w:rsidRPr="00F455CB">
        <w:t xml:space="preserve">the fact that mutual understanding, dialogue, cooperation, transparency and </w:t>
      </w:r>
      <w:proofErr w:type="gramStart"/>
      <w:r w:rsidRPr="00F455CB">
        <w:t>confidence-building</w:t>
      </w:r>
      <w:proofErr w:type="gramEnd"/>
      <w:r w:rsidRPr="00F455CB">
        <w:t xml:space="preserve"> are fundamental elements in all activities for the promotion</w:t>
      </w:r>
      <w:r>
        <w:t xml:space="preserve"> and protection of human rights,</w:t>
      </w:r>
    </w:p>
    <w:p w14:paraId="42CFCFB4" w14:textId="77777777" w:rsidR="00F455CB" w:rsidRPr="00F455CB" w:rsidRDefault="00F455CB" w:rsidP="00F455CB">
      <w:pPr>
        <w:pStyle w:val="SingleTxtG"/>
        <w:ind w:firstLine="567"/>
      </w:pPr>
      <w:r w:rsidRPr="00F455CB">
        <w:rPr>
          <w:i/>
          <w:iCs/>
        </w:rPr>
        <w:t xml:space="preserve">Stressing </w:t>
      </w:r>
      <w:r w:rsidRPr="00F455CB">
        <w:t>the need to explore ways and means for enhancing genuine cooperation and constructive dialogue among Member Stat</w:t>
      </w:r>
      <w:r>
        <w:t>es in the field of human rights,</w:t>
      </w:r>
    </w:p>
    <w:p w14:paraId="395FFB24" w14:textId="4BE6E22A" w:rsidR="00F455CB" w:rsidRPr="00F455CB" w:rsidRDefault="00F455CB" w:rsidP="00F455CB">
      <w:pPr>
        <w:pStyle w:val="SingleTxtG"/>
        <w:ind w:firstLine="567"/>
        <w:rPr>
          <w:b/>
        </w:rPr>
      </w:pPr>
      <w:r w:rsidRPr="00F455CB">
        <w:rPr>
          <w:i/>
        </w:rPr>
        <w:t>Noting</w:t>
      </w:r>
      <w:r w:rsidRPr="00F455CB">
        <w:t xml:space="preserve"> that 2018 will mark the fortieth anniversary of the adoption of </w:t>
      </w:r>
      <w:r>
        <w:t>the Buenos Aires Plan of Action,</w:t>
      </w:r>
    </w:p>
    <w:p w14:paraId="32326A3F" w14:textId="35FA57E6" w:rsidR="00F455CB" w:rsidRPr="00F455CB" w:rsidRDefault="00F455CB" w:rsidP="00F455CB">
      <w:pPr>
        <w:pStyle w:val="SingleTxtG"/>
      </w:pPr>
      <w:r w:rsidRPr="00F455CB">
        <w:tab/>
        <w:t>1.</w:t>
      </w:r>
      <w:r w:rsidRPr="00F455CB">
        <w:tab/>
      </w:r>
      <w:r w:rsidRPr="00F455CB">
        <w:rPr>
          <w:i/>
          <w:iCs/>
        </w:rPr>
        <w:t xml:space="preserve">Reaffirms </w:t>
      </w:r>
      <w:r w:rsidRPr="00F455CB">
        <w:t xml:space="preserve">that it is one of the purposes of the United Nations </w:t>
      </w:r>
      <w:proofErr w:type="gramStart"/>
      <w:r w:rsidRPr="00F455CB">
        <w:t>and also</w:t>
      </w:r>
      <w:proofErr w:type="gramEnd"/>
      <w:r w:rsidRPr="00F455CB">
        <w:t xml:space="preserve"> the primary responsibility of States to promote, protect and encourage respect for human rights and fundamental freedoms through, inter alia, international cooperation;</w:t>
      </w:r>
    </w:p>
    <w:p w14:paraId="5322C861" w14:textId="192B8EDA" w:rsidR="00F455CB" w:rsidRPr="00F455CB" w:rsidRDefault="0056492E" w:rsidP="00F455CB">
      <w:pPr>
        <w:pStyle w:val="SingleTxtG"/>
      </w:pPr>
      <w:r>
        <w:tab/>
      </w:r>
      <w:r w:rsidR="00F455CB" w:rsidRPr="00F455CB">
        <w:t>2.</w:t>
      </w:r>
      <w:r w:rsidR="00F455CB" w:rsidRPr="00F455CB">
        <w:tab/>
      </w:r>
      <w:r w:rsidR="00F455CB" w:rsidRPr="00F455CB">
        <w:rPr>
          <w:i/>
          <w:iCs/>
        </w:rPr>
        <w:t xml:space="preserve">Recognizes </w:t>
      </w:r>
      <w:r w:rsidR="00F455CB" w:rsidRPr="00F455CB">
        <w:t>that, in addition to their separate responsibilities to their individual societies, States have a collective responsibility to uphold the principles of human dignity, equality and equity at the global level</w:t>
      </w:r>
      <w:proofErr w:type="gramStart"/>
      <w:r w:rsidR="00F455CB" w:rsidRPr="00F455CB">
        <w:t>;</w:t>
      </w:r>
      <w:proofErr w:type="gramEnd"/>
    </w:p>
    <w:p w14:paraId="786E14BD" w14:textId="695A0B72" w:rsidR="00F455CB" w:rsidRPr="00F455CB" w:rsidRDefault="00F455CB" w:rsidP="00F455CB">
      <w:pPr>
        <w:pStyle w:val="SingleTxtG"/>
      </w:pPr>
      <w:r w:rsidRPr="00F455CB">
        <w:tab/>
        <w:t>3.</w:t>
      </w:r>
      <w:r w:rsidRPr="00F455CB">
        <w:tab/>
      </w:r>
      <w:r w:rsidRPr="00F455CB">
        <w:rPr>
          <w:i/>
          <w:iCs/>
        </w:rPr>
        <w:t xml:space="preserve">Reaffirms </w:t>
      </w:r>
      <w:r w:rsidRPr="00F455CB">
        <w:t>the duty of States to cooperate with one another in accordance with the Charter of the United Nations in the promotion of universal respect for and observance of human rights and fundamental freedoms for all, including with respect to the elimination of all forms of racial discrimination and all forms of religious intolerance</w:t>
      </w:r>
      <w:proofErr w:type="gramStart"/>
      <w:r w:rsidRPr="00F455CB">
        <w:t>;</w:t>
      </w:r>
      <w:proofErr w:type="gramEnd"/>
    </w:p>
    <w:p w14:paraId="321E9F41" w14:textId="5D39EC8C" w:rsidR="00F455CB" w:rsidRPr="00F455CB" w:rsidRDefault="00F455CB" w:rsidP="00F455CB">
      <w:pPr>
        <w:pStyle w:val="SingleTxtG"/>
      </w:pPr>
      <w:r w:rsidRPr="00F455CB">
        <w:tab/>
        <w:t>4.</w:t>
      </w:r>
      <w:r w:rsidRPr="00F455CB">
        <w:tab/>
      </w:r>
      <w:r w:rsidRPr="00F455CB">
        <w:rPr>
          <w:i/>
          <w:iCs/>
        </w:rPr>
        <w:t xml:space="preserve">Underlines </w:t>
      </w:r>
      <w:r w:rsidRPr="00F455CB">
        <w:t>the fact that States have pledged themselves to cooperate and act in collaboration with the United Nations, in accordance with the Charter, for the achievement of universal respect for and observance of human rights</w:t>
      </w:r>
      <w:proofErr w:type="gramStart"/>
      <w:r w:rsidRPr="00F455CB">
        <w:t>;</w:t>
      </w:r>
      <w:proofErr w:type="gramEnd"/>
    </w:p>
    <w:p w14:paraId="5BD05F8C" w14:textId="16B71AA0" w:rsidR="00F455CB" w:rsidRPr="00F455CB" w:rsidRDefault="0056492E" w:rsidP="00F455CB">
      <w:pPr>
        <w:pStyle w:val="SingleTxtG"/>
      </w:pPr>
      <w:r>
        <w:tab/>
      </w:r>
      <w:r w:rsidR="00F455CB" w:rsidRPr="00F455CB">
        <w:t>5.</w:t>
      </w:r>
      <w:r w:rsidR="00F455CB" w:rsidRPr="00F455CB">
        <w:tab/>
      </w:r>
      <w:r w:rsidR="00F455CB" w:rsidRPr="00F455CB">
        <w:rPr>
          <w:i/>
        </w:rPr>
        <w:t xml:space="preserve">Reaffirms </w:t>
      </w:r>
      <w:r w:rsidR="00F455CB" w:rsidRPr="00F455CB">
        <w:t xml:space="preserve">that States should realize their rights and fulfil their duties in such a manner as to promote a new international economic order based on sovereign equality, </w:t>
      </w:r>
      <w:r w:rsidR="00F455CB" w:rsidRPr="00F455CB">
        <w:lastRenderedPageBreak/>
        <w:t>interdependence, mutual interest and cooperation among all States, as well as to encourage the observance and realization of human rights;</w:t>
      </w:r>
    </w:p>
    <w:p w14:paraId="63EE5D04" w14:textId="61A34D59" w:rsidR="00F455CB" w:rsidRPr="00F455CB" w:rsidRDefault="0056492E" w:rsidP="00F455CB">
      <w:pPr>
        <w:pStyle w:val="SingleTxtG"/>
      </w:pPr>
      <w:r>
        <w:tab/>
      </w:r>
      <w:r w:rsidR="00F455CB" w:rsidRPr="00F455CB">
        <w:t>6.</w:t>
      </w:r>
      <w:r w:rsidR="00F455CB" w:rsidRPr="00F455CB">
        <w:tab/>
      </w:r>
      <w:r w:rsidR="00F455CB" w:rsidRPr="00F455CB">
        <w:rPr>
          <w:i/>
          <w:iCs/>
        </w:rPr>
        <w:t xml:space="preserve">Also reaffirms </w:t>
      </w:r>
      <w:r w:rsidR="00F455CB" w:rsidRPr="00F455CB">
        <w:t>that dialogue among and within cultures and civilizations facilitates the promotion of a culture of tolerance and respect for diversity, and welcomes in this regard the holding of conferences and meetings at the national, regional and international levels on dialogue among civilizations;</w:t>
      </w:r>
    </w:p>
    <w:p w14:paraId="4A735684" w14:textId="66038FD0" w:rsidR="00F455CB" w:rsidRPr="00F455CB" w:rsidRDefault="0056492E" w:rsidP="00F455CB">
      <w:pPr>
        <w:pStyle w:val="SingleTxtG"/>
      </w:pPr>
      <w:r>
        <w:tab/>
      </w:r>
      <w:r w:rsidR="00F455CB" w:rsidRPr="00F455CB">
        <w:t>7.</w:t>
      </w:r>
      <w:r w:rsidR="00F455CB" w:rsidRPr="00F455CB">
        <w:tab/>
      </w:r>
      <w:r w:rsidR="00F455CB" w:rsidRPr="00F455CB">
        <w:rPr>
          <w:i/>
          <w:iCs/>
        </w:rPr>
        <w:t xml:space="preserve">Urges </w:t>
      </w:r>
      <w:r w:rsidR="00F455CB" w:rsidRPr="00F455CB">
        <w:t>all actors on the international scene to build an international order based on inclusion, justice, equality and equity, human dignity, mutual understanding and the promotion of and respect for cultural diversity and universal human rights, and to reject all doctrines of exclusion based on racism, racial discrimination, xenophobia and related intolerance;</w:t>
      </w:r>
    </w:p>
    <w:p w14:paraId="45CAEDA7" w14:textId="737F3979" w:rsidR="00F455CB" w:rsidRPr="00F455CB" w:rsidRDefault="00F455CB" w:rsidP="00F455CB">
      <w:pPr>
        <w:pStyle w:val="SingleTxtG"/>
        <w:ind w:firstLine="567"/>
        <w:rPr>
          <w:b/>
        </w:rPr>
      </w:pPr>
      <w:r w:rsidRPr="00F455CB">
        <w:t>8.</w:t>
      </w:r>
      <w:r w:rsidRPr="00F455CB">
        <w:tab/>
      </w:r>
      <w:r w:rsidRPr="00F455CB">
        <w:rPr>
          <w:i/>
        </w:rPr>
        <w:t>Expresses</w:t>
      </w:r>
      <w:r w:rsidRPr="00F455CB">
        <w:t xml:space="preserve"> </w:t>
      </w:r>
      <w:r w:rsidRPr="007F7FF0">
        <w:rPr>
          <w:i/>
        </w:rPr>
        <w:t>its concern</w:t>
      </w:r>
      <w:r w:rsidRPr="00F455CB">
        <w:t xml:space="preserve"> at the continued imposition of unilateralism and unilateral coercive measures</w:t>
      </w:r>
      <w:r w:rsidR="00A852CC">
        <w:t>,</w:t>
      </w:r>
      <w:r w:rsidRPr="00F455CB">
        <w:t xml:space="preserve"> which hinder the well-being of the population of the affected countries and create obstacles to the full rea</w:t>
      </w:r>
      <w:r>
        <w:t>lization of their human rights</w:t>
      </w:r>
      <w:proofErr w:type="gramStart"/>
      <w:r>
        <w:t>;</w:t>
      </w:r>
      <w:proofErr w:type="gramEnd"/>
    </w:p>
    <w:p w14:paraId="150C087F" w14:textId="74443DF1" w:rsidR="00F455CB" w:rsidRPr="00F455CB" w:rsidRDefault="0056492E" w:rsidP="00F455CB">
      <w:pPr>
        <w:pStyle w:val="SingleTxtG"/>
      </w:pPr>
      <w:r>
        <w:tab/>
      </w:r>
      <w:r w:rsidR="00F455CB" w:rsidRPr="00F455CB">
        <w:t>9.</w:t>
      </w:r>
      <w:r w:rsidR="00F455CB" w:rsidRPr="00F455CB">
        <w:tab/>
      </w:r>
      <w:r w:rsidR="00F455CB" w:rsidRPr="00F455CB">
        <w:rPr>
          <w:i/>
          <w:iCs/>
        </w:rPr>
        <w:t xml:space="preserve">Resolves </w:t>
      </w:r>
      <w:r w:rsidR="00F455CB" w:rsidRPr="00F455CB">
        <w:t>to promote respect for and preserve cultural diversity within and between communities and nations while respecting human rights law, including cultural rights, with a view to creating a harmonious multicultural world</w:t>
      </w:r>
      <w:proofErr w:type="gramStart"/>
      <w:r w:rsidR="00F455CB" w:rsidRPr="00F455CB">
        <w:t>;</w:t>
      </w:r>
      <w:proofErr w:type="gramEnd"/>
    </w:p>
    <w:p w14:paraId="09AEA809" w14:textId="77777777" w:rsidR="00F455CB" w:rsidRPr="00F455CB" w:rsidRDefault="00F455CB" w:rsidP="00F455CB">
      <w:pPr>
        <w:pStyle w:val="SingleTxtG"/>
        <w:ind w:firstLine="567"/>
      </w:pPr>
      <w:r w:rsidRPr="00F455CB">
        <w:t>10</w:t>
      </w:r>
      <w:r>
        <w:t>.</w:t>
      </w:r>
      <w:r w:rsidRPr="00F455CB">
        <w:tab/>
      </w:r>
      <w:r w:rsidRPr="00F455CB">
        <w:rPr>
          <w:i/>
        </w:rPr>
        <w:t>Calls upon</w:t>
      </w:r>
      <w:r w:rsidRPr="00F455CB">
        <w:t xml:space="preserve"> the international community to maximize the benefits of globalization through, inter alia, the strengthening and enhancement of international cooperation and global communications for the promotion of understanding and respect for cultural diversity</w:t>
      </w:r>
      <w:proofErr w:type="gramStart"/>
      <w:r w:rsidRPr="00F455CB">
        <w:t>;</w:t>
      </w:r>
      <w:proofErr w:type="gramEnd"/>
    </w:p>
    <w:p w14:paraId="0C712815" w14:textId="731BB3A5" w:rsidR="00F455CB" w:rsidRPr="00F455CB" w:rsidRDefault="00F455CB" w:rsidP="00F455CB">
      <w:pPr>
        <w:pStyle w:val="SingleTxtG"/>
      </w:pPr>
      <w:r w:rsidRPr="00F455CB">
        <w:tab/>
        <w:t>11.</w:t>
      </w:r>
      <w:r w:rsidRPr="00F455CB">
        <w:tab/>
      </w:r>
      <w:proofErr w:type="gramStart"/>
      <w:r w:rsidRPr="00F455CB">
        <w:rPr>
          <w:i/>
          <w:iCs/>
        </w:rPr>
        <w:t>Reaffirms</w:t>
      </w:r>
      <w:proofErr w:type="gramEnd"/>
      <w:r w:rsidRPr="00F455CB">
        <w:rPr>
          <w:i/>
          <w:iCs/>
        </w:rPr>
        <w:t xml:space="preserve"> </w:t>
      </w:r>
      <w:r w:rsidRPr="00F455CB">
        <w:t>the importance of the enhancement of international cooperation for the promotion and protection of human rights and for the achievement of the objectives of the fight against racism, racial discrimination, xenophobia and related intolerance;</w:t>
      </w:r>
    </w:p>
    <w:p w14:paraId="6C1B53B1" w14:textId="01E286D5" w:rsidR="00F455CB" w:rsidRPr="00F455CB" w:rsidRDefault="0056492E" w:rsidP="00F455CB">
      <w:pPr>
        <w:pStyle w:val="SingleTxtG"/>
      </w:pPr>
      <w:r>
        <w:tab/>
      </w:r>
      <w:r w:rsidR="00F455CB" w:rsidRPr="00F455CB">
        <w:t>12.</w:t>
      </w:r>
      <w:r w:rsidR="00F455CB" w:rsidRPr="00F455CB">
        <w:tab/>
      </w:r>
      <w:r w:rsidR="00F455CB" w:rsidRPr="00F455CB">
        <w:rPr>
          <w:i/>
          <w:iCs/>
        </w:rPr>
        <w:t xml:space="preserve">Considers </w:t>
      </w:r>
      <w:r w:rsidR="00F455CB" w:rsidRPr="00F455CB">
        <w:t>that international cooperation in the field of human rights, in conformity with the purposes and principles set out in the Charter and in international law, should make an effective and practical contribution to the urgent task of preventing violations of human rights and fundamental freedoms;</w:t>
      </w:r>
    </w:p>
    <w:p w14:paraId="6F6691A1" w14:textId="72CCDD73" w:rsidR="00F455CB" w:rsidRPr="00F455CB" w:rsidRDefault="00F455CB" w:rsidP="00F455CB">
      <w:pPr>
        <w:pStyle w:val="SingleTxtG"/>
        <w:ind w:firstLine="567"/>
      </w:pPr>
      <w:r w:rsidRPr="00F455CB">
        <w:t>13.</w:t>
      </w:r>
      <w:r w:rsidRPr="00F455CB">
        <w:tab/>
      </w:r>
      <w:r w:rsidRPr="00F455CB">
        <w:rPr>
          <w:i/>
        </w:rPr>
        <w:t>Reaffirms</w:t>
      </w:r>
      <w:r w:rsidRPr="00F455CB">
        <w:t xml:space="preserve"> that each State has the inalienable right to choose freely and develop,</w:t>
      </w:r>
      <w:r>
        <w:t xml:space="preserve"> </w:t>
      </w:r>
      <w:r w:rsidRPr="00F455CB">
        <w:t>in accordance with the sovereign will of its people, its own political, social,</w:t>
      </w:r>
      <w:r>
        <w:t xml:space="preserve"> </w:t>
      </w:r>
      <w:r w:rsidRPr="00F455CB">
        <w:t>economic and cultural systems, without interference from any other State, in strict conformity with the</w:t>
      </w:r>
      <w:r>
        <w:t xml:space="preserve"> Charter</w:t>
      </w:r>
      <w:proofErr w:type="gramStart"/>
      <w:r>
        <w:t>;</w:t>
      </w:r>
      <w:proofErr w:type="gramEnd"/>
    </w:p>
    <w:p w14:paraId="4CEDAFB8" w14:textId="385886C7" w:rsidR="00F455CB" w:rsidRPr="00F455CB" w:rsidRDefault="00F455CB" w:rsidP="00F455CB">
      <w:pPr>
        <w:pStyle w:val="SingleTxtG"/>
        <w:ind w:firstLine="567"/>
        <w:rPr>
          <w:b/>
        </w:rPr>
      </w:pPr>
      <w:r w:rsidRPr="00F455CB">
        <w:t>14.</w:t>
      </w:r>
      <w:r w:rsidRPr="00F455CB">
        <w:tab/>
      </w:r>
      <w:r w:rsidRPr="00F455CB">
        <w:rPr>
          <w:i/>
        </w:rPr>
        <w:t>Re</w:t>
      </w:r>
      <w:r w:rsidR="00587B1C">
        <w:rPr>
          <w:i/>
        </w:rPr>
        <w:t>-</w:t>
      </w:r>
      <w:r w:rsidRPr="00F455CB">
        <w:rPr>
          <w:i/>
        </w:rPr>
        <w:t>emphasizes</w:t>
      </w:r>
      <w:r w:rsidRPr="00F455CB" w:rsidDel="00ED03C3">
        <w:t xml:space="preserve"> </w:t>
      </w:r>
      <w:r w:rsidRPr="00F455CB">
        <w:t xml:space="preserve">that acts, methods and practices of terrorism in all its forms and manifestations are activities aimed at the destruction of human rights, fundamental freedoms and democracy, threatening territorial integrity, </w:t>
      </w:r>
      <w:r w:rsidR="00587B1C">
        <w:t xml:space="preserve">the </w:t>
      </w:r>
      <w:r w:rsidRPr="00F455CB">
        <w:t xml:space="preserve">security of States and destabilizing legitimately constituted Governments, and that the international community should take the steps </w:t>
      </w:r>
      <w:r w:rsidR="00587B1C" w:rsidRPr="00F455CB">
        <w:t xml:space="preserve">necessary </w:t>
      </w:r>
      <w:r w:rsidRPr="00F455CB">
        <w:t>to enhance cooperation t</w:t>
      </w:r>
      <w:r>
        <w:t>o prevent and combat terrorism;</w:t>
      </w:r>
    </w:p>
    <w:p w14:paraId="557B04C7" w14:textId="77777777" w:rsidR="00F455CB" w:rsidRPr="00F455CB" w:rsidRDefault="00F455CB" w:rsidP="00F455CB">
      <w:pPr>
        <w:pStyle w:val="SingleTxtG"/>
        <w:ind w:firstLine="567"/>
      </w:pPr>
      <w:r w:rsidRPr="00F455CB">
        <w:t>15.</w:t>
      </w:r>
      <w:r w:rsidRPr="00F455CB">
        <w:tab/>
      </w:r>
      <w:r w:rsidRPr="00F455CB">
        <w:rPr>
          <w:i/>
          <w:iCs/>
        </w:rPr>
        <w:t xml:space="preserve">Emphasizes </w:t>
      </w:r>
      <w:r w:rsidRPr="00F455CB">
        <w:t>the need to promote a cooperative and constructive approach to the promotion and protection of human rights, and to further enhance the role of the Human Rights Council in promoting advisory services, technical assistance and capacity-building to support efforts to ensure the equal realization of all human rights and fundamental freedoms, where appropriate;</w:t>
      </w:r>
    </w:p>
    <w:p w14:paraId="6B732573" w14:textId="493A05E2" w:rsidR="00F455CB" w:rsidRPr="00F455CB" w:rsidRDefault="0056492E" w:rsidP="00F455CB">
      <w:pPr>
        <w:pStyle w:val="SingleTxtG"/>
      </w:pPr>
      <w:r>
        <w:tab/>
      </w:r>
      <w:r w:rsidR="00F455CB" w:rsidRPr="00F455CB">
        <w:t>16.</w:t>
      </w:r>
      <w:r w:rsidR="00F455CB" w:rsidRPr="00F455CB">
        <w:tab/>
      </w:r>
      <w:r w:rsidR="00F455CB" w:rsidRPr="00F455CB">
        <w:rPr>
          <w:i/>
          <w:iCs/>
        </w:rPr>
        <w:t xml:space="preserve">Reaffirms </w:t>
      </w:r>
      <w:r w:rsidR="00F455CB" w:rsidRPr="00F455CB">
        <w:t>that the promotion, protection and full realization of all human rights and fundamental freedoms should be guided by the principles of universality, non-selectivity, objectivity and transparency and the enhancement of international cooperation, in a manner consistent with the purposes and principles set out in the Charter;</w:t>
      </w:r>
    </w:p>
    <w:p w14:paraId="3B70A0D8" w14:textId="7CE2843C" w:rsidR="00F455CB" w:rsidRPr="00F455CB" w:rsidRDefault="0056492E" w:rsidP="00F455CB">
      <w:pPr>
        <w:pStyle w:val="SingleTxtG"/>
      </w:pPr>
      <w:r>
        <w:tab/>
      </w:r>
      <w:r w:rsidR="00F455CB" w:rsidRPr="00F455CB">
        <w:t>17.</w:t>
      </w:r>
      <w:r w:rsidR="00F455CB" w:rsidRPr="00F455CB">
        <w:tab/>
      </w:r>
      <w:r w:rsidR="00F455CB" w:rsidRPr="00F455CB">
        <w:rPr>
          <w:i/>
          <w:iCs/>
        </w:rPr>
        <w:t xml:space="preserve">Emphasizes </w:t>
      </w:r>
      <w:r w:rsidR="00F455CB" w:rsidRPr="00F455CB">
        <w:t>the importance of the universal periodic review as a mechanism based on cooperation and constructive dialogue with the objective of, inter alia, improving the situation of human rights on the ground and promoting the fulfilment of the human rights obligations and commitments undertaken by States;</w:t>
      </w:r>
    </w:p>
    <w:p w14:paraId="6AD73FE1" w14:textId="0912C48F" w:rsidR="00F455CB" w:rsidRPr="00F455CB" w:rsidRDefault="0056492E" w:rsidP="000A4C1F">
      <w:pPr>
        <w:pStyle w:val="SingleTxtG"/>
        <w:spacing w:after="60"/>
      </w:pPr>
      <w:r>
        <w:tab/>
      </w:r>
      <w:bookmarkStart w:id="0" w:name="_GoBack"/>
      <w:bookmarkEnd w:id="0"/>
      <w:r w:rsidR="00F455CB" w:rsidRPr="00F455CB">
        <w:t>18.</w:t>
      </w:r>
      <w:r w:rsidR="00F455CB" w:rsidRPr="00F455CB">
        <w:tab/>
      </w:r>
      <w:r w:rsidR="00F455CB" w:rsidRPr="00F455CB">
        <w:rPr>
          <w:i/>
          <w:iCs/>
        </w:rPr>
        <w:t xml:space="preserve">Also emphasizes </w:t>
      </w:r>
      <w:r w:rsidR="00F455CB" w:rsidRPr="00F455CB">
        <w:t xml:space="preserve">the role of international cooperation in support of national efforts and in raising the capacities of States in the field of human rights through, inter alia, the enhancement of their cooperation with human rights mechanisms, including through the </w:t>
      </w:r>
      <w:r w:rsidR="00F455CB" w:rsidRPr="00F455CB">
        <w:lastRenderedPageBreak/>
        <w:t>provision of technical assistance, upon the request of and in accordance with the priorities set by the States concerned;</w:t>
      </w:r>
    </w:p>
    <w:p w14:paraId="5EBA8A88" w14:textId="772AB43F" w:rsidR="00F455CB" w:rsidRPr="00F455CB" w:rsidRDefault="00F455CB" w:rsidP="000A4C1F">
      <w:pPr>
        <w:pStyle w:val="SingleTxtG"/>
        <w:spacing w:after="60"/>
        <w:rPr>
          <w:iCs/>
        </w:rPr>
      </w:pPr>
      <w:r w:rsidRPr="00F455CB">
        <w:tab/>
        <w:t>19.</w:t>
      </w:r>
      <w:r w:rsidRPr="00F455CB">
        <w:tab/>
      </w:r>
      <w:r w:rsidRPr="00F455CB">
        <w:rPr>
          <w:i/>
          <w:iCs/>
        </w:rPr>
        <w:t xml:space="preserve">Takes note </w:t>
      </w:r>
      <w:r w:rsidRPr="00F455CB">
        <w:rPr>
          <w:iCs/>
        </w:rPr>
        <w:t>of the annual update on the activities of the Board of Trustees of the United Nations Voluntary Fund for Technical Cooperation in the Field of Human Rights</w:t>
      </w:r>
      <w:r>
        <w:rPr>
          <w:rStyle w:val="FootnoteReference"/>
          <w:iCs/>
        </w:rPr>
        <w:footnoteReference w:id="3"/>
      </w:r>
      <w:proofErr w:type="gramStart"/>
      <w:r w:rsidRPr="00F455CB">
        <w:rPr>
          <w:iCs/>
        </w:rPr>
        <w:t>;</w:t>
      </w:r>
      <w:proofErr w:type="gramEnd"/>
    </w:p>
    <w:p w14:paraId="35615D8C" w14:textId="5FDE08E0" w:rsidR="00F455CB" w:rsidRPr="00F455CB" w:rsidRDefault="0056492E" w:rsidP="000A4C1F">
      <w:pPr>
        <w:pStyle w:val="SingleTxtG"/>
        <w:spacing w:after="60"/>
      </w:pPr>
      <w:r>
        <w:tab/>
      </w:r>
      <w:r w:rsidR="00F455CB" w:rsidRPr="00F455CB">
        <w:t>20.</w:t>
      </w:r>
      <w:r w:rsidR="00F455CB" w:rsidRPr="00F455CB">
        <w:tab/>
      </w:r>
      <w:r w:rsidR="00F455CB" w:rsidRPr="00F455CB">
        <w:rPr>
          <w:i/>
          <w:iCs/>
        </w:rPr>
        <w:t xml:space="preserve">Requests </w:t>
      </w:r>
      <w:r w:rsidR="00F455CB" w:rsidRPr="00F455CB">
        <w:t>the Office of the United Nations High Commissioner for Human Rights to seek to enhance dialogue with representatives from non-traditional donor countries with a view to broadening the donor base and to replenishing the resources available to the funds</w:t>
      </w:r>
      <w:proofErr w:type="gramStart"/>
      <w:r w:rsidR="00F455CB" w:rsidRPr="00F455CB">
        <w:t>;</w:t>
      </w:r>
      <w:proofErr w:type="gramEnd"/>
    </w:p>
    <w:p w14:paraId="734E8B0A" w14:textId="374DA073" w:rsidR="00F455CB" w:rsidRPr="00F455CB" w:rsidRDefault="0056492E" w:rsidP="000A4C1F">
      <w:pPr>
        <w:pStyle w:val="SingleTxtG"/>
        <w:spacing w:after="60"/>
      </w:pPr>
      <w:r>
        <w:tab/>
      </w:r>
      <w:r w:rsidR="00F455CB" w:rsidRPr="00F455CB">
        <w:t>21.</w:t>
      </w:r>
      <w:r w:rsidR="00F455CB" w:rsidRPr="00F455CB">
        <w:tab/>
      </w:r>
      <w:r w:rsidR="00F455CB" w:rsidRPr="00F455CB">
        <w:rPr>
          <w:i/>
          <w:iCs/>
        </w:rPr>
        <w:t xml:space="preserve">Also requests </w:t>
      </w:r>
      <w:r w:rsidR="00F455CB" w:rsidRPr="00F455CB">
        <w:t>the Office of the High Commissioner to make clear the process by which States request assistance from the funds, and to process such requests in a timely and transparent manner that adequately responds to the requesting States;</w:t>
      </w:r>
    </w:p>
    <w:p w14:paraId="2738EDE7" w14:textId="20ED7A84" w:rsidR="00F455CB" w:rsidRPr="00F455CB" w:rsidRDefault="0056492E" w:rsidP="000A4C1F">
      <w:pPr>
        <w:pStyle w:val="SingleTxtG"/>
        <w:spacing w:after="60"/>
      </w:pPr>
      <w:r>
        <w:tab/>
      </w:r>
      <w:r w:rsidR="00F455CB" w:rsidRPr="00F455CB">
        <w:t>22.</w:t>
      </w:r>
      <w:r w:rsidR="00F455CB" w:rsidRPr="00F455CB">
        <w:tab/>
      </w:r>
      <w:r w:rsidR="00F455CB" w:rsidRPr="00F455CB">
        <w:rPr>
          <w:i/>
          <w:iCs/>
        </w:rPr>
        <w:t xml:space="preserve">Urges </w:t>
      </w:r>
      <w:r w:rsidR="00F455CB" w:rsidRPr="00F455CB">
        <w:t>States to continue to support the funds;</w:t>
      </w:r>
    </w:p>
    <w:p w14:paraId="4E0B86B7" w14:textId="6B0021B3" w:rsidR="00F455CB" w:rsidRPr="00F455CB" w:rsidRDefault="0056492E" w:rsidP="00F455CB">
      <w:pPr>
        <w:pStyle w:val="SingleTxtG"/>
      </w:pPr>
      <w:r>
        <w:tab/>
      </w:r>
      <w:r w:rsidR="00F455CB" w:rsidRPr="00F455CB">
        <w:t>23.</w:t>
      </w:r>
      <w:r w:rsidR="00F455CB" w:rsidRPr="00F455CB">
        <w:tab/>
      </w:r>
      <w:r w:rsidR="00F455CB" w:rsidRPr="00F455CB">
        <w:rPr>
          <w:i/>
          <w:iCs/>
        </w:rPr>
        <w:t xml:space="preserve">Calls upon </w:t>
      </w:r>
      <w:r w:rsidR="00F455CB" w:rsidRPr="00F455CB">
        <w:t>States, specialized agencies and intergovernmental organizations to continue to carry out a constructive and cooperative dialogue and consultations for the enhancement of understanding and the promotion and protection of all human rights and fundamental freedoms, and encourages non-governmental organizations to contribute actively to this endeavour;</w:t>
      </w:r>
    </w:p>
    <w:p w14:paraId="2B3C057B" w14:textId="71268458" w:rsidR="00F455CB" w:rsidRPr="00F455CB" w:rsidRDefault="00F455CB" w:rsidP="00F455CB">
      <w:pPr>
        <w:pStyle w:val="SingleTxtG"/>
      </w:pPr>
      <w:r w:rsidRPr="00F455CB">
        <w:tab/>
        <w:t>24.</w:t>
      </w:r>
      <w:r w:rsidRPr="00F455CB">
        <w:tab/>
      </w:r>
      <w:r w:rsidRPr="00F455CB">
        <w:rPr>
          <w:i/>
          <w:iCs/>
        </w:rPr>
        <w:t xml:space="preserve">Calls upon </w:t>
      </w:r>
      <w:r w:rsidRPr="00F455CB">
        <w:t>States to further advance initiatives aimed at enhancing international cooperation in the field of human rights on issues of common interest and concern, bearing in mind the need to promote a cooperative and constructive approach in this regard;</w:t>
      </w:r>
    </w:p>
    <w:p w14:paraId="38AB01D9" w14:textId="766AFF1C" w:rsidR="00F455CB" w:rsidRPr="00F455CB" w:rsidRDefault="0056492E" w:rsidP="00F455CB">
      <w:pPr>
        <w:pStyle w:val="SingleTxtG"/>
      </w:pPr>
      <w:r>
        <w:tab/>
      </w:r>
      <w:r w:rsidR="00F455CB" w:rsidRPr="00F455CB">
        <w:t>25.</w:t>
      </w:r>
      <w:r w:rsidR="00F455CB" w:rsidRPr="00F455CB">
        <w:tab/>
      </w:r>
      <w:r w:rsidR="00F455CB" w:rsidRPr="00F455CB">
        <w:rPr>
          <w:i/>
          <w:iCs/>
        </w:rPr>
        <w:t xml:space="preserve">Urges </w:t>
      </w:r>
      <w:r w:rsidR="00F455CB" w:rsidRPr="00F455CB">
        <w:t>States to take the measures necessary to enhance bilateral, regional and international cooperation aimed at addressing the adverse impact of consecutive and compounded global crises, such as financial and economic crises, food crises, climate change and natural disasters, on the full enjoyment of human rights;</w:t>
      </w:r>
    </w:p>
    <w:p w14:paraId="1372A439" w14:textId="77777777" w:rsidR="00F455CB" w:rsidRPr="00F455CB" w:rsidRDefault="00F455CB" w:rsidP="00F455CB">
      <w:pPr>
        <w:pStyle w:val="SingleTxtG"/>
        <w:ind w:firstLine="567"/>
      </w:pPr>
      <w:r w:rsidRPr="00F455CB">
        <w:t>26</w:t>
      </w:r>
      <w:r>
        <w:t>.</w:t>
      </w:r>
      <w:r w:rsidRPr="00F455CB">
        <w:tab/>
      </w:r>
      <w:r w:rsidRPr="00F455CB">
        <w:rPr>
          <w:i/>
        </w:rPr>
        <w:t>Recognize</w:t>
      </w:r>
      <w:r w:rsidR="0005573B">
        <w:rPr>
          <w:i/>
        </w:rPr>
        <w:t>s</w:t>
      </w:r>
      <w:r w:rsidRPr="00F455CB">
        <w:t xml:space="preserve"> that the response of the international community to pandemics that constitute a threat to public health and to various natural disasters is an example to follow in terms of solidarity</w:t>
      </w:r>
      <w:r>
        <w:t xml:space="preserve"> and international cooperation</w:t>
      </w:r>
      <w:proofErr w:type="gramStart"/>
      <w:r>
        <w:t>;</w:t>
      </w:r>
      <w:proofErr w:type="gramEnd"/>
    </w:p>
    <w:p w14:paraId="3012CFA3" w14:textId="2DB900BD" w:rsidR="00F455CB" w:rsidRPr="00F455CB" w:rsidRDefault="0056492E" w:rsidP="00F455CB">
      <w:pPr>
        <w:pStyle w:val="SingleTxtG"/>
      </w:pPr>
      <w:r>
        <w:tab/>
      </w:r>
      <w:r w:rsidR="00F455CB" w:rsidRPr="00F455CB">
        <w:t>27.</w:t>
      </w:r>
      <w:r w:rsidR="00F455CB" w:rsidRPr="00F455CB">
        <w:tab/>
      </w:r>
      <w:r w:rsidR="00F455CB" w:rsidRPr="00F455CB">
        <w:rPr>
          <w:i/>
          <w:iCs/>
        </w:rPr>
        <w:t xml:space="preserve">Requests </w:t>
      </w:r>
      <w:r w:rsidR="00F455CB" w:rsidRPr="00F455CB">
        <w:t>all Member States and the United Nations system to foster complementarities among North-South, South-South and triangular cooperation aiming at the enhancement of international cooperation in the field of human rights;</w:t>
      </w:r>
    </w:p>
    <w:p w14:paraId="5CB46B24" w14:textId="7F498173" w:rsidR="00F455CB" w:rsidRPr="00F455CB" w:rsidRDefault="00F455CB">
      <w:pPr>
        <w:pStyle w:val="SingleTxtG"/>
        <w:ind w:firstLine="567"/>
        <w:rPr>
          <w:b/>
        </w:rPr>
      </w:pPr>
      <w:proofErr w:type="gramStart"/>
      <w:r w:rsidRPr="00F455CB">
        <w:t>28.</w:t>
      </w:r>
      <w:r w:rsidRPr="00F455CB">
        <w:tab/>
      </w:r>
      <w:r w:rsidRPr="00F455CB">
        <w:rPr>
          <w:i/>
        </w:rPr>
        <w:t xml:space="preserve">Requests </w:t>
      </w:r>
      <w:r w:rsidRPr="00F455CB">
        <w:t>the High Commissioner to prepare a report on the work of the Office</w:t>
      </w:r>
      <w:r w:rsidR="004F53E1">
        <w:t xml:space="preserve"> of the High Commissioner</w:t>
      </w:r>
      <w:r w:rsidRPr="00F455CB">
        <w:t xml:space="preserve"> in the implementation and enhancement of international cooperation in the field of human rights</w:t>
      </w:r>
      <w:r w:rsidR="004F53E1">
        <w:t>,</w:t>
      </w:r>
      <w:r w:rsidRPr="00F455CB">
        <w:t xml:space="preserve"> pro</w:t>
      </w:r>
      <w:r w:rsidR="00241256">
        <w:t xml:space="preserve">posing also </w:t>
      </w:r>
      <w:r w:rsidRPr="00F455CB">
        <w:t xml:space="preserve">possible </w:t>
      </w:r>
      <w:r w:rsidR="00241256">
        <w:t>ways</w:t>
      </w:r>
      <w:r w:rsidR="00241256" w:rsidRPr="00F455CB">
        <w:t xml:space="preserve"> </w:t>
      </w:r>
      <w:r w:rsidRPr="00F455CB">
        <w:t xml:space="preserve">to face the challenges </w:t>
      </w:r>
      <w:r w:rsidR="00241256">
        <w:t>to</w:t>
      </w:r>
      <w:r w:rsidR="00241256" w:rsidRPr="00F455CB">
        <w:t xml:space="preserve"> </w:t>
      </w:r>
      <w:r w:rsidRPr="00F455CB">
        <w:t>the promotion and protection of human rights, incl</w:t>
      </w:r>
      <w:r>
        <w:t>uding the right to development</w:t>
      </w:r>
      <w:r w:rsidR="004F53E1">
        <w:t>, and to submit the report to the Human Rights Council at its forty-first session</w:t>
      </w:r>
      <w:r>
        <w:t>;</w:t>
      </w:r>
      <w:proofErr w:type="gramEnd"/>
    </w:p>
    <w:p w14:paraId="107F367F" w14:textId="02452819" w:rsidR="00F455CB" w:rsidRPr="00F455CB" w:rsidRDefault="0056492E" w:rsidP="00F455CB">
      <w:pPr>
        <w:pStyle w:val="SingleTxtG"/>
      </w:pPr>
      <w:r>
        <w:tab/>
      </w:r>
      <w:r w:rsidR="00F455CB" w:rsidRPr="00F455CB">
        <w:t>29.</w:t>
      </w:r>
      <w:r w:rsidR="00F455CB" w:rsidRPr="00F455CB">
        <w:tab/>
      </w:r>
      <w:r w:rsidR="00F455CB" w:rsidRPr="00F455CB">
        <w:rPr>
          <w:i/>
          <w:iCs/>
        </w:rPr>
        <w:t xml:space="preserve">Invites </w:t>
      </w:r>
      <w:r w:rsidR="00F455CB" w:rsidRPr="00F455CB">
        <w:t>States and relevant United Nations human rights mechanisms and procedures to continue to pay attention to the importance of mutual cooperation, understanding and dialogue in ensuring the promotion and protection of all human rights;</w:t>
      </w:r>
    </w:p>
    <w:p w14:paraId="7B5A679F" w14:textId="455448ED" w:rsidR="00F455CB" w:rsidRPr="00F455CB" w:rsidRDefault="0056492E" w:rsidP="00F455CB">
      <w:pPr>
        <w:pStyle w:val="SingleTxtG"/>
      </w:pPr>
      <w:r>
        <w:tab/>
      </w:r>
      <w:r w:rsidR="00F455CB" w:rsidRPr="00F455CB">
        <w:t>30.</w:t>
      </w:r>
      <w:r w:rsidR="00F455CB" w:rsidRPr="00F455CB">
        <w:tab/>
      </w:r>
      <w:r w:rsidR="00F455CB" w:rsidRPr="00F455CB">
        <w:rPr>
          <w:i/>
          <w:iCs/>
        </w:rPr>
        <w:t xml:space="preserve">Recalls </w:t>
      </w:r>
      <w:r w:rsidR="00F455CB" w:rsidRPr="00F455CB">
        <w:t>that, in its resolution 72/171, the General Assembly requested the Human Rights Council to consider further proposals for the strengthening of United Nations action in the field of human rights through the promotion of international cooperation and the importance of the principles of non-selectivity, impartiality and objectivity, including in the context of</w:t>
      </w:r>
      <w:r w:rsidR="00F455CB">
        <w:t xml:space="preserve"> the universal periodic review;</w:t>
      </w:r>
    </w:p>
    <w:p w14:paraId="56463586" w14:textId="0A83C0C2" w:rsidR="00EE06CD" w:rsidRDefault="0056492E" w:rsidP="00F455CB">
      <w:pPr>
        <w:pStyle w:val="SingleTxtG"/>
      </w:pPr>
      <w:r>
        <w:tab/>
      </w:r>
      <w:r w:rsidR="00F455CB" w:rsidRPr="00F455CB">
        <w:t>31.</w:t>
      </w:r>
      <w:r w:rsidR="00F455CB" w:rsidRPr="00F455CB">
        <w:tab/>
      </w:r>
      <w:r w:rsidR="00F455CB" w:rsidRPr="00F455CB">
        <w:rPr>
          <w:i/>
          <w:iCs/>
        </w:rPr>
        <w:t xml:space="preserve">Decides </w:t>
      </w:r>
      <w:r w:rsidR="00F455CB" w:rsidRPr="00F455CB">
        <w:t>to continue its consideration of the matter in 2018, in accordance with its annual programme of work.</w:t>
      </w:r>
    </w:p>
    <w:p w14:paraId="5E802BC5" w14:textId="3D6A23CA" w:rsidR="00CF586F" w:rsidRPr="00734B9B" w:rsidRDefault="00734B9B" w:rsidP="00734B9B">
      <w:pPr>
        <w:spacing w:before="240"/>
        <w:ind w:left="1134" w:right="1134"/>
        <w:jc w:val="center"/>
        <w:rPr>
          <w:u w:val="single"/>
        </w:rPr>
      </w:pPr>
      <w:r>
        <w:tab/>
      </w:r>
      <w:r>
        <w:rPr>
          <w:u w:val="single"/>
        </w:rPr>
        <w:tab/>
      </w:r>
      <w:r>
        <w:rPr>
          <w:u w:val="single"/>
        </w:rPr>
        <w:tab/>
      </w:r>
      <w:r>
        <w:rPr>
          <w:u w:val="single"/>
        </w:rPr>
        <w:tab/>
      </w:r>
    </w:p>
    <w:sectPr w:rsidR="00CF586F" w:rsidRPr="00734B9B" w:rsidSect="00EE06CD">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E10E5" w14:textId="77777777" w:rsidR="00972F1A" w:rsidRDefault="00972F1A"/>
  </w:endnote>
  <w:endnote w:type="continuationSeparator" w:id="0">
    <w:p w14:paraId="1625F44D" w14:textId="77777777" w:rsidR="00972F1A" w:rsidRDefault="00972F1A"/>
  </w:endnote>
  <w:endnote w:type="continuationNotice" w:id="1">
    <w:p w14:paraId="01DF1F76" w14:textId="77777777" w:rsidR="00972F1A" w:rsidRDefault="00972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98DBB" w14:textId="25C1BFDB"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731FAB">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96030" w14:textId="71CFB561"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731FAB">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F1524" w14:textId="4351B6DC" w:rsidR="000A4C1F" w:rsidRDefault="000A4C1F" w:rsidP="000A4C1F">
    <w:pPr>
      <w:pStyle w:val="Footer"/>
    </w:pPr>
    <w:r>
      <w:rPr>
        <w:noProof/>
        <w:lang w:eastAsia="zh-CN"/>
      </w:rPr>
      <w:drawing>
        <wp:anchor distT="0" distB="0" distL="114300" distR="114300" simplePos="0" relativeHeight="251659264" behindDoc="1" locked="1" layoutInCell="1" allowOverlap="1" wp14:anchorId="0E71DB03" wp14:editId="40EBB61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0E0E6EC" w14:textId="1D864750" w:rsidR="000A4C1F" w:rsidRDefault="000A4C1F" w:rsidP="000A4C1F">
    <w:pPr>
      <w:pStyle w:val="Footer"/>
      <w:ind w:right="1134"/>
      <w:rPr>
        <w:sz w:val="20"/>
      </w:rPr>
    </w:pPr>
    <w:r>
      <w:rPr>
        <w:sz w:val="20"/>
      </w:rPr>
      <w:t>GE.18-10655(E)</w:t>
    </w:r>
  </w:p>
  <w:p w14:paraId="436A996F" w14:textId="347F94CA" w:rsidR="000A4C1F" w:rsidRPr="000A4C1F" w:rsidRDefault="000A4C1F" w:rsidP="000A4C1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CBC5B55" wp14:editId="25B3022E">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E6CC4" w14:textId="77777777" w:rsidR="00972F1A" w:rsidRPr="000B175B" w:rsidRDefault="00972F1A" w:rsidP="000B175B">
      <w:pPr>
        <w:tabs>
          <w:tab w:val="right" w:pos="2155"/>
        </w:tabs>
        <w:spacing w:after="80"/>
        <w:ind w:left="680"/>
        <w:rPr>
          <w:u w:val="single"/>
        </w:rPr>
      </w:pPr>
      <w:r>
        <w:rPr>
          <w:u w:val="single"/>
        </w:rPr>
        <w:tab/>
      </w:r>
    </w:p>
  </w:footnote>
  <w:footnote w:type="continuationSeparator" w:id="0">
    <w:p w14:paraId="56838CC9" w14:textId="77777777" w:rsidR="00972F1A" w:rsidRPr="00FC68B7" w:rsidRDefault="00972F1A" w:rsidP="00FC68B7">
      <w:pPr>
        <w:tabs>
          <w:tab w:val="left" w:pos="2155"/>
        </w:tabs>
        <w:spacing w:after="80"/>
        <w:ind w:left="680"/>
        <w:rPr>
          <w:u w:val="single"/>
        </w:rPr>
      </w:pPr>
      <w:r>
        <w:rPr>
          <w:u w:val="single"/>
        </w:rPr>
        <w:tab/>
      </w:r>
    </w:p>
  </w:footnote>
  <w:footnote w:type="continuationNotice" w:id="1">
    <w:p w14:paraId="5BD9DB19" w14:textId="77777777" w:rsidR="00972F1A" w:rsidRDefault="00972F1A"/>
  </w:footnote>
  <w:footnote w:id="2">
    <w:p w14:paraId="5FCAA5BD" w14:textId="77777777" w:rsidR="00F455CB" w:rsidRPr="00F455CB" w:rsidRDefault="00F455CB">
      <w:pPr>
        <w:pStyle w:val="FootnoteText"/>
      </w:pPr>
      <w:r>
        <w:rPr>
          <w:rStyle w:val="FootnoteReference"/>
        </w:rPr>
        <w:tab/>
      </w:r>
      <w:r w:rsidRPr="00F455CB">
        <w:rPr>
          <w:rStyle w:val="FootnoteReference"/>
          <w:sz w:val="20"/>
          <w:vertAlign w:val="baseline"/>
        </w:rPr>
        <w:t>*</w:t>
      </w:r>
      <w:r>
        <w:rPr>
          <w:rStyle w:val="FootnoteReference"/>
          <w:sz w:val="20"/>
          <w:vertAlign w:val="baseline"/>
        </w:rPr>
        <w:tab/>
      </w:r>
      <w:r>
        <w:t>On behalf of the States Members of the United Nations that are members of the Movement of Non-Aligned Countries.</w:t>
      </w:r>
    </w:p>
  </w:footnote>
  <w:footnote w:id="3">
    <w:p w14:paraId="7C453CAA" w14:textId="77777777" w:rsidR="00F455CB" w:rsidRDefault="00F455CB" w:rsidP="00F455CB">
      <w:pPr>
        <w:pStyle w:val="FootnoteText"/>
        <w:widowControl w:val="0"/>
        <w:tabs>
          <w:tab w:val="clear" w:pos="1021"/>
          <w:tab w:val="right" w:pos="1020"/>
        </w:tabs>
      </w:pPr>
      <w:r>
        <w:tab/>
      </w:r>
      <w:r>
        <w:rPr>
          <w:rStyle w:val="FootnoteReference"/>
        </w:rPr>
        <w:footnoteRef/>
      </w:r>
      <w:r>
        <w:tab/>
      </w:r>
      <w:r w:rsidRPr="00F455CB">
        <w:t>A/HRC/37/79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5967D" w14:textId="77777777" w:rsidR="00EE06CD" w:rsidRPr="00EE06CD" w:rsidRDefault="00F455CB">
    <w:pPr>
      <w:pStyle w:val="Header"/>
    </w:pPr>
    <w:r>
      <w:t>A/HRC/38/L.4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29D9" w14:textId="77777777" w:rsidR="00EE06CD" w:rsidRPr="00EE06CD" w:rsidRDefault="00F455CB" w:rsidP="00EE06CD">
    <w:pPr>
      <w:pStyle w:val="Header"/>
      <w:jc w:val="right"/>
    </w:pPr>
    <w:r>
      <w:t>A/HRC/38/L.4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7F7F"/>
    <w:rsid w:val="00022DB5"/>
    <w:rsid w:val="000403D1"/>
    <w:rsid w:val="000449AA"/>
    <w:rsid w:val="00050F6B"/>
    <w:rsid w:val="0005573B"/>
    <w:rsid w:val="0005662A"/>
    <w:rsid w:val="00072C8C"/>
    <w:rsid w:val="00073E70"/>
    <w:rsid w:val="000876EB"/>
    <w:rsid w:val="000912C2"/>
    <w:rsid w:val="00091419"/>
    <w:rsid w:val="000931C0"/>
    <w:rsid w:val="000A4C1F"/>
    <w:rsid w:val="000B175B"/>
    <w:rsid w:val="000B2851"/>
    <w:rsid w:val="000B3A0F"/>
    <w:rsid w:val="000B4A3B"/>
    <w:rsid w:val="000C59D8"/>
    <w:rsid w:val="000D1851"/>
    <w:rsid w:val="000E0415"/>
    <w:rsid w:val="001236BA"/>
    <w:rsid w:val="00146D32"/>
    <w:rsid w:val="001509BA"/>
    <w:rsid w:val="001B4B04"/>
    <w:rsid w:val="001C6663"/>
    <w:rsid w:val="001C7895"/>
    <w:rsid w:val="001D26DF"/>
    <w:rsid w:val="001E2790"/>
    <w:rsid w:val="00211E0B"/>
    <w:rsid w:val="00211E72"/>
    <w:rsid w:val="00214047"/>
    <w:rsid w:val="0022130F"/>
    <w:rsid w:val="00237785"/>
    <w:rsid w:val="002410DD"/>
    <w:rsid w:val="00241256"/>
    <w:rsid w:val="00241466"/>
    <w:rsid w:val="00253D58"/>
    <w:rsid w:val="0027725F"/>
    <w:rsid w:val="002929B6"/>
    <w:rsid w:val="002A7BAB"/>
    <w:rsid w:val="002C21F0"/>
    <w:rsid w:val="002F16F8"/>
    <w:rsid w:val="002F6303"/>
    <w:rsid w:val="003107FA"/>
    <w:rsid w:val="003229D8"/>
    <w:rsid w:val="003314D1"/>
    <w:rsid w:val="00335A2F"/>
    <w:rsid w:val="00341937"/>
    <w:rsid w:val="0039277A"/>
    <w:rsid w:val="003972E0"/>
    <w:rsid w:val="003975ED"/>
    <w:rsid w:val="003C2CC4"/>
    <w:rsid w:val="003D4B23"/>
    <w:rsid w:val="003D5414"/>
    <w:rsid w:val="00424C80"/>
    <w:rsid w:val="004325CB"/>
    <w:rsid w:val="0044503A"/>
    <w:rsid w:val="00446DE4"/>
    <w:rsid w:val="00447761"/>
    <w:rsid w:val="00451EC3"/>
    <w:rsid w:val="004721B1"/>
    <w:rsid w:val="004859EC"/>
    <w:rsid w:val="00496A15"/>
    <w:rsid w:val="004B028F"/>
    <w:rsid w:val="004B75D2"/>
    <w:rsid w:val="004D1140"/>
    <w:rsid w:val="004F53E1"/>
    <w:rsid w:val="004F55ED"/>
    <w:rsid w:val="0052176C"/>
    <w:rsid w:val="005261E5"/>
    <w:rsid w:val="005420F2"/>
    <w:rsid w:val="00542574"/>
    <w:rsid w:val="005436AB"/>
    <w:rsid w:val="00546924"/>
    <w:rsid w:val="00546DBF"/>
    <w:rsid w:val="00553D76"/>
    <w:rsid w:val="005552B5"/>
    <w:rsid w:val="0056117B"/>
    <w:rsid w:val="00562621"/>
    <w:rsid w:val="0056492E"/>
    <w:rsid w:val="00571365"/>
    <w:rsid w:val="00586E92"/>
    <w:rsid w:val="00587B1C"/>
    <w:rsid w:val="005A0E16"/>
    <w:rsid w:val="005B3DB3"/>
    <w:rsid w:val="005B6E48"/>
    <w:rsid w:val="005C6DDB"/>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1FAB"/>
    <w:rsid w:val="00734B9B"/>
    <w:rsid w:val="0074200B"/>
    <w:rsid w:val="007A6296"/>
    <w:rsid w:val="007A79E4"/>
    <w:rsid w:val="007B6BA5"/>
    <w:rsid w:val="007C1B62"/>
    <w:rsid w:val="007C3390"/>
    <w:rsid w:val="007C4F4B"/>
    <w:rsid w:val="007D2CDC"/>
    <w:rsid w:val="007D5327"/>
    <w:rsid w:val="007F6611"/>
    <w:rsid w:val="007F7FF0"/>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72F1A"/>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52CC"/>
    <w:rsid w:val="00A865E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A477C"/>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63BD1"/>
    <w:rsid w:val="00D76BE5"/>
    <w:rsid w:val="00D87A28"/>
    <w:rsid w:val="00D978C6"/>
    <w:rsid w:val="00DA67AD"/>
    <w:rsid w:val="00DB18CE"/>
    <w:rsid w:val="00DB5566"/>
    <w:rsid w:val="00DE3EC0"/>
    <w:rsid w:val="00E04C32"/>
    <w:rsid w:val="00E11593"/>
    <w:rsid w:val="00E12B6B"/>
    <w:rsid w:val="00E130AB"/>
    <w:rsid w:val="00E438D9"/>
    <w:rsid w:val="00E5644E"/>
    <w:rsid w:val="00E6359E"/>
    <w:rsid w:val="00E7260F"/>
    <w:rsid w:val="00E80690"/>
    <w:rsid w:val="00E806EE"/>
    <w:rsid w:val="00E96630"/>
    <w:rsid w:val="00EB0FB9"/>
    <w:rsid w:val="00ED0CA9"/>
    <w:rsid w:val="00ED7A2A"/>
    <w:rsid w:val="00EE06CD"/>
    <w:rsid w:val="00EF1D7F"/>
    <w:rsid w:val="00EF5BDB"/>
    <w:rsid w:val="00F07FD9"/>
    <w:rsid w:val="00F23933"/>
    <w:rsid w:val="00F24119"/>
    <w:rsid w:val="00F25AE7"/>
    <w:rsid w:val="00F40E75"/>
    <w:rsid w:val="00F42CD9"/>
    <w:rsid w:val="00F455CB"/>
    <w:rsid w:val="00F52936"/>
    <w:rsid w:val="00F54083"/>
    <w:rsid w:val="00F677CB"/>
    <w:rsid w:val="00F67B04"/>
    <w:rsid w:val="00F72E19"/>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6F1AE331"/>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3D5414"/>
    <w:rPr>
      <w:sz w:val="16"/>
      <w:szCs w:val="16"/>
    </w:rPr>
  </w:style>
  <w:style w:type="paragraph" w:styleId="CommentText">
    <w:name w:val="annotation text"/>
    <w:basedOn w:val="Normal"/>
    <w:link w:val="CommentTextChar"/>
    <w:semiHidden/>
    <w:unhideWhenUsed/>
    <w:rsid w:val="003D5414"/>
    <w:pPr>
      <w:spacing w:line="240" w:lineRule="auto"/>
    </w:pPr>
  </w:style>
  <w:style w:type="character" w:customStyle="1" w:styleId="CommentTextChar">
    <w:name w:val="Comment Text Char"/>
    <w:basedOn w:val="DefaultParagraphFont"/>
    <w:link w:val="CommentText"/>
    <w:semiHidden/>
    <w:rsid w:val="003D5414"/>
    <w:rPr>
      <w:lang w:val="en-GB"/>
    </w:rPr>
  </w:style>
  <w:style w:type="paragraph" w:styleId="CommentSubject">
    <w:name w:val="annotation subject"/>
    <w:basedOn w:val="CommentText"/>
    <w:next w:val="CommentText"/>
    <w:link w:val="CommentSubjectChar"/>
    <w:semiHidden/>
    <w:unhideWhenUsed/>
    <w:rsid w:val="003D5414"/>
    <w:rPr>
      <w:b/>
      <w:bCs/>
    </w:rPr>
  </w:style>
  <w:style w:type="character" w:customStyle="1" w:styleId="CommentSubjectChar">
    <w:name w:val="Comment Subject Char"/>
    <w:basedOn w:val="CommentTextChar"/>
    <w:link w:val="CommentSubject"/>
    <w:semiHidden/>
    <w:rsid w:val="003D541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5</Pages>
  <Words>2589</Words>
  <Characters>15132</Characters>
  <Application>Microsoft Office Word</Application>
  <DocSecurity>0</DocSecurity>
  <Lines>249</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A/HRC/38/L.4</vt:lpstr>
      <vt:lpstr/>
    </vt:vector>
  </TitlesOfParts>
  <Company>CSD</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A/HRC/38/L.4</dc:title>
  <dc:subject>1810655</dc:subject>
  <dc:creator>Sumiko IHARA</dc:creator>
  <cp:keywords/>
  <dc:description/>
  <cp:lastModifiedBy>Generic Desk Anglais</cp:lastModifiedBy>
  <cp:revision>2</cp:revision>
  <cp:lastPrinted>2018-06-29T13:48:00Z</cp:lastPrinted>
  <dcterms:created xsi:type="dcterms:W3CDTF">2018-06-29T13:48:00Z</dcterms:created>
  <dcterms:modified xsi:type="dcterms:W3CDTF">2018-06-29T13:48:00Z</dcterms:modified>
</cp:coreProperties>
</file>