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9A35C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9A35CA" w:rsidP="009A35CA">
            <w:pPr>
              <w:jc w:val="right"/>
            </w:pPr>
            <w:r w:rsidRPr="009A35CA">
              <w:rPr>
                <w:sz w:val="40"/>
              </w:rPr>
              <w:t>A</w:t>
            </w:r>
            <w:r>
              <w:t>/HRC/S-25/L.6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9A35CA" w:rsidP="00F7060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:rsidR="009A35CA" w:rsidRDefault="009A35CA" w:rsidP="009A35CA">
            <w:pPr>
              <w:spacing w:line="240" w:lineRule="exact"/>
            </w:pPr>
            <w:r>
              <w:t>21 octobre 2016</w:t>
            </w:r>
          </w:p>
          <w:p w:rsidR="009A35CA" w:rsidRDefault="009A35CA" w:rsidP="009A35CA">
            <w:pPr>
              <w:spacing w:line="240" w:lineRule="exact"/>
            </w:pPr>
            <w:r>
              <w:t>Français</w:t>
            </w:r>
          </w:p>
          <w:p w:rsidR="009A35CA" w:rsidRPr="00DB58B5" w:rsidRDefault="009A35CA" w:rsidP="009A35CA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D22E17" w:rsidRPr="008944DA" w:rsidRDefault="00D22E17" w:rsidP="00D22E17">
      <w:pPr>
        <w:rPr>
          <w:b/>
          <w:bCs/>
          <w:lang w:val="fr-FR"/>
        </w:rPr>
      </w:pPr>
      <w:r w:rsidRPr="008944DA">
        <w:rPr>
          <w:b/>
          <w:lang w:val="fr-FR"/>
        </w:rPr>
        <w:t>Vingt-cinquième session extraordinaire</w:t>
      </w:r>
    </w:p>
    <w:p w:rsidR="00552797" w:rsidRDefault="00D22E17" w:rsidP="00D22E17">
      <w:pPr>
        <w:rPr>
          <w:lang w:val="fr-FR"/>
        </w:rPr>
      </w:pPr>
      <w:r w:rsidRPr="008944DA">
        <w:rPr>
          <w:lang w:val="fr-FR"/>
        </w:rPr>
        <w:t>21 octobre 2016</w:t>
      </w:r>
    </w:p>
    <w:p w:rsidR="00D22E17" w:rsidRPr="00D22E17" w:rsidRDefault="00D22E17" w:rsidP="00701BF1">
      <w:pPr>
        <w:pStyle w:val="H23G"/>
        <w:rPr>
          <w:lang w:val="fr-FR"/>
        </w:rPr>
      </w:pPr>
      <w:r w:rsidRPr="00D22E17">
        <w:rPr>
          <w:lang w:val="fr-FR"/>
        </w:rPr>
        <w:tab/>
      </w:r>
      <w:r w:rsidRPr="00D22E17">
        <w:rPr>
          <w:lang w:val="fr-FR"/>
        </w:rPr>
        <w:tab/>
        <w:t>Fédération de Russie : amendement au projet de résolution A/HRC/S-25/L.1</w:t>
      </w:r>
    </w:p>
    <w:p w:rsidR="00D22E17" w:rsidRPr="00D22E17" w:rsidRDefault="00701BF1" w:rsidP="00A804F4">
      <w:pPr>
        <w:pStyle w:val="H1G"/>
        <w:ind w:left="1985" w:hanging="851"/>
        <w:rPr>
          <w:lang w:val="fr-FR"/>
        </w:rPr>
      </w:pPr>
      <w:r>
        <w:rPr>
          <w:lang w:val="fr-FR"/>
        </w:rPr>
        <w:t>S</w:t>
      </w:r>
      <w:r w:rsidR="002A40C7">
        <w:rPr>
          <w:lang w:val="fr-FR"/>
        </w:rPr>
        <w:t>-</w:t>
      </w:r>
      <w:r>
        <w:rPr>
          <w:lang w:val="fr-FR"/>
        </w:rPr>
        <w:t>25/...</w:t>
      </w:r>
      <w:r w:rsidR="00A804F4">
        <w:rPr>
          <w:lang w:val="fr-FR"/>
        </w:rPr>
        <w:tab/>
      </w:r>
      <w:r w:rsidR="00D22E17" w:rsidRPr="00D22E17">
        <w:rPr>
          <w:lang w:val="fr-FR"/>
        </w:rPr>
        <w:t>Détérioration de la situation des droits de l’homme</w:t>
      </w:r>
      <w:r w:rsidR="002643E9">
        <w:rPr>
          <w:rFonts w:ascii="MS Mincho" w:eastAsia="MS Mincho" w:hAnsi="MS Mincho" w:cs="MS Mincho"/>
          <w:lang w:val="fr-FR"/>
        </w:rPr>
        <w:t xml:space="preserve"> </w:t>
      </w:r>
      <w:r w:rsidR="00D22E17" w:rsidRPr="00D22E17">
        <w:rPr>
          <w:lang w:val="fr-FR"/>
        </w:rPr>
        <w:t>en</w:t>
      </w:r>
      <w:r w:rsidR="002643E9">
        <w:rPr>
          <w:lang w:val="fr-FR"/>
        </w:rPr>
        <w:t> </w:t>
      </w:r>
      <w:r w:rsidR="00D22E17" w:rsidRPr="00D22E17">
        <w:rPr>
          <w:lang w:val="fr-FR"/>
        </w:rPr>
        <w:t xml:space="preserve">République arabe syrienne et derniers faits </w:t>
      </w:r>
      <w:bookmarkStart w:id="0" w:name="_GoBack"/>
      <w:bookmarkEnd w:id="0"/>
      <w:r w:rsidR="00A804F4">
        <w:rPr>
          <w:lang w:val="fr-FR"/>
        </w:rPr>
        <w:br/>
      </w:r>
      <w:r w:rsidR="00D22E17" w:rsidRPr="00D22E17">
        <w:rPr>
          <w:lang w:val="fr-FR"/>
        </w:rPr>
        <w:t xml:space="preserve">nouveaux à Alep </w:t>
      </w:r>
    </w:p>
    <w:p w:rsidR="00D22E17" w:rsidRPr="00D22E17" w:rsidRDefault="00D22E17" w:rsidP="00D22E17">
      <w:pPr>
        <w:pStyle w:val="H23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</w:r>
      <w:r w:rsidRPr="00D22E17">
        <w:rPr>
          <w:lang w:val="fr-FR"/>
        </w:rPr>
        <w:t>Deuxième alinéa du préambule</w:t>
      </w:r>
    </w:p>
    <w:p w:rsidR="00D22E17" w:rsidRPr="00D22E17" w:rsidRDefault="00D22E17" w:rsidP="002643E9">
      <w:pPr>
        <w:pStyle w:val="SingleTxtG"/>
        <w:ind w:firstLine="567"/>
        <w:rPr>
          <w:lang w:val="fr-FR"/>
        </w:rPr>
      </w:pPr>
      <w:r w:rsidRPr="00D22E17">
        <w:rPr>
          <w:i/>
          <w:lang w:val="fr-FR"/>
        </w:rPr>
        <w:t>Supprimer</w:t>
      </w:r>
      <w:r w:rsidRPr="00D22E17">
        <w:rPr>
          <w:lang w:val="fr-FR"/>
        </w:rPr>
        <w:t xml:space="preserve"> l’alinéa.</w:t>
      </w:r>
    </w:p>
    <w:p w:rsidR="00D22E17" w:rsidRPr="00D22E17" w:rsidRDefault="00D22E17" w:rsidP="00D22E17">
      <w:pPr>
        <w:pStyle w:val="H23G"/>
        <w:rPr>
          <w:lang w:val="fr-FR"/>
        </w:rPr>
      </w:pPr>
      <w:r>
        <w:rPr>
          <w:lang w:val="fr-FR"/>
        </w:rPr>
        <w:tab/>
        <w:t>2.</w:t>
      </w:r>
      <w:r>
        <w:rPr>
          <w:lang w:val="fr-FR"/>
        </w:rPr>
        <w:tab/>
      </w:r>
      <w:r w:rsidRPr="00D22E17">
        <w:rPr>
          <w:lang w:val="fr-FR"/>
        </w:rPr>
        <w:t>Paragraphe 5</w:t>
      </w:r>
    </w:p>
    <w:p w:rsidR="00D22E17" w:rsidRPr="00D22E17" w:rsidRDefault="00D22E17" w:rsidP="002643E9">
      <w:pPr>
        <w:pStyle w:val="SingleTxtG"/>
        <w:ind w:firstLine="567"/>
        <w:rPr>
          <w:lang w:val="fr-FR"/>
        </w:rPr>
      </w:pPr>
      <w:r w:rsidRPr="00D22E17">
        <w:rPr>
          <w:i/>
          <w:lang w:val="fr-FR"/>
        </w:rPr>
        <w:t>Supprimer</w:t>
      </w:r>
      <w:r w:rsidRPr="00D22E17">
        <w:rPr>
          <w:lang w:val="fr-FR"/>
        </w:rPr>
        <w:t xml:space="preserve"> le paragraphe.</w:t>
      </w:r>
    </w:p>
    <w:p w:rsidR="00D22E17" w:rsidRPr="00D22E17" w:rsidRDefault="00D22E17" w:rsidP="00D22E17">
      <w:pPr>
        <w:pStyle w:val="H23G"/>
        <w:rPr>
          <w:lang w:val="fr-FR"/>
        </w:rPr>
      </w:pPr>
      <w:r>
        <w:rPr>
          <w:lang w:val="fr-FR"/>
        </w:rPr>
        <w:tab/>
        <w:t>3.</w:t>
      </w:r>
      <w:r>
        <w:rPr>
          <w:lang w:val="fr-FR"/>
        </w:rPr>
        <w:tab/>
      </w:r>
      <w:r w:rsidRPr="00D22E17">
        <w:rPr>
          <w:lang w:val="fr-FR"/>
        </w:rPr>
        <w:t>Paragraphe 8</w:t>
      </w:r>
    </w:p>
    <w:p w:rsidR="00D22E17" w:rsidRPr="00D22E17" w:rsidRDefault="00D22E17" w:rsidP="002643E9">
      <w:pPr>
        <w:pStyle w:val="SingleTxtG"/>
        <w:ind w:firstLine="567"/>
        <w:rPr>
          <w:lang w:val="fr-FR"/>
        </w:rPr>
      </w:pPr>
      <w:r w:rsidRPr="00D22E17">
        <w:rPr>
          <w:lang w:val="fr-FR"/>
        </w:rPr>
        <w:t xml:space="preserve">À la fin du paragraphe, </w:t>
      </w:r>
      <w:r w:rsidRPr="00D22E17">
        <w:rPr>
          <w:i/>
          <w:lang w:val="fr-FR"/>
        </w:rPr>
        <w:t>supprimer</w:t>
      </w:r>
      <w:r w:rsidRPr="00D22E17">
        <w:rPr>
          <w:lang w:val="fr-FR"/>
        </w:rPr>
        <w:t xml:space="preserve"> « notant le rôle important que la Cour pénale internationale peut jouer à cet égard ».</w:t>
      </w:r>
    </w:p>
    <w:p w:rsidR="00D22E17" w:rsidRPr="00D22E17" w:rsidRDefault="00D22E17" w:rsidP="00D22E17">
      <w:pPr>
        <w:pStyle w:val="H23G"/>
        <w:rPr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</w:r>
      <w:r w:rsidRPr="00D22E17">
        <w:rPr>
          <w:lang w:val="fr-FR"/>
        </w:rPr>
        <w:t>Paragraphe 13</w:t>
      </w:r>
    </w:p>
    <w:p w:rsidR="00D22E17" w:rsidRPr="00D22E17" w:rsidRDefault="00D22E17" w:rsidP="002643E9">
      <w:pPr>
        <w:pStyle w:val="SingleTxtG"/>
        <w:ind w:firstLine="567"/>
        <w:rPr>
          <w:lang w:val="fr-FR"/>
        </w:rPr>
      </w:pPr>
      <w:r w:rsidRPr="00D22E17">
        <w:rPr>
          <w:i/>
          <w:lang w:val="fr-FR"/>
        </w:rPr>
        <w:t>Remplacer</w:t>
      </w:r>
      <w:r w:rsidRPr="00D22E17">
        <w:rPr>
          <w:lang w:val="fr-FR"/>
        </w:rPr>
        <w:t xml:space="preserve"> « les événements survenus à Alep » </w:t>
      </w:r>
      <w:r w:rsidRPr="00D22E17">
        <w:rPr>
          <w:i/>
          <w:lang w:val="fr-FR"/>
        </w:rPr>
        <w:t xml:space="preserve">par </w:t>
      </w:r>
      <w:r w:rsidRPr="00D22E17">
        <w:rPr>
          <w:lang w:val="fr-FR"/>
        </w:rPr>
        <w:t>« les activités criminelles commises par le Front el-</w:t>
      </w:r>
      <w:proofErr w:type="spellStart"/>
      <w:r w:rsidRPr="00D22E17">
        <w:rPr>
          <w:lang w:val="fr-FR"/>
        </w:rPr>
        <w:t>Nosra</w:t>
      </w:r>
      <w:proofErr w:type="spellEnd"/>
      <w:r w:rsidRPr="00D22E17">
        <w:rPr>
          <w:lang w:val="fr-FR"/>
        </w:rPr>
        <w:t xml:space="preserve"> et ses alliés à Alep ainsi que dans d’autres régions de la République arabe syrienne ».</w:t>
      </w:r>
      <w:r w:rsidR="002A40C7">
        <w:rPr>
          <w:lang w:val="fr-FR"/>
        </w:rPr>
        <w:t xml:space="preserve"> </w:t>
      </w:r>
    </w:p>
    <w:p w:rsidR="00D22E17" w:rsidRPr="00D22E17" w:rsidRDefault="00D22E17" w:rsidP="00D22E1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2E17" w:rsidRPr="00D22E17" w:rsidSect="009A35C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CF" w:rsidRPr="00EF7F30" w:rsidRDefault="009E59CF" w:rsidP="00EF7F30">
      <w:pPr>
        <w:pStyle w:val="Pieddepage"/>
      </w:pPr>
    </w:p>
  </w:endnote>
  <w:endnote w:type="continuationSeparator" w:id="0">
    <w:p w:rsidR="009E59CF" w:rsidRPr="00EF7F30" w:rsidRDefault="009E59CF" w:rsidP="00EF7F30">
      <w:pPr>
        <w:pStyle w:val="Pieddepage"/>
      </w:pPr>
    </w:p>
  </w:endnote>
  <w:endnote w:type="continuationNotice" w:id="1">
    <w:p w:rsidR="009E59CF" w:rsidRDefault="009E59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CA" w:rsidRPr="009A35CA" w:rsidRDefault="009A35CA" w:rsidP="009A35CA">
    <w:pPr>
      <w:pStyle w:val="Pieddepage"/>
      <w:tabs>
        <w:tab w:val="right" w:pos="9638"/>
      </w:tabs>
    </w:pPr>
    <w:r w:rsidRPr="009A35CA">
      <w:rPr>
        <w:b/>
        <w:sz w:val="18"/>
      </w:rPr>
      <w:fldChar w:fldCharType="begin"/>
    </w:r>
    <w:r w:rsidRPr="009A35CA">
      <w:rPr>
        <w:b/>
        <w:sz w:val="18"/>
      </w:rPr>
      <w:instrText xml:space="preserve"> PAGE  \* MERGEFORMAT </w:instrText>
    </w:r>
    <w:r w:rsidRPr="009A35CA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A35CA">
      <w:rPr>
        <w:b/>
        <w:sz w:val="18"/>
      </w:rPr>
      <w:fldChar w:fldCharType="end"/>
    </w:r>
    <w:r>
      <w:rPr>
        <w:b/>
        <w:sz w:val="18"/>
      </w:rPr>
      <w:tab/>
    </w:r>
    <w:r>
      <w:t>GE.16-18295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CA" w:rsidRPr="009A35CA" w:rsidRDefault="009A35CA" w:rsidP="009A35CA">
    <w:pPr>
      <w:pStyle w:val="Pieddepage"/>
      <w:tabs>
        <w:tab w:val="right" w:pos="9638"/>
      </w:tabs>
      <w:rPr>
        <w:b/>
        <w:sz w:val="18"/>
      </w:rPr>
    </w:pPr>
    <w:r>
      <w:t>GE.16-18295</w:t>
    </w:r>
    <w:r>
      <w:tab/>
    </w:r>
    <w:r w:rsidRPr="009A35CA">
      <w:rPr>
        <w:b/>
        <w:sz w:val="18"/>
      </w:rPr>
      <w:fldChar w:fldCharType="begin"/>
    </w:r>
    <w:r w:rsidRPr="009A35CA">
      <w:rPr>
        <w:b/>
        <w:sz w:val="18"/>
      </w:rPr>
      <w:instrText xml:space="preserve"> PAGE  \* MERGEFORMAT </w:instrText>
    </w:r>
    <w:r w:rsidRPr="009A35C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35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9A35CA" w:rsidRDefault="009A35CA" w:rsidP="009A35CA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 wp14:anchorId="1865FC07" wp14:editId="1B82535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16-18295  (F)    211016    211016</w:t>
    </w:r>
    <w:r>
      <w:rPr>
        <w:sz w:val="20"/>
      </w:rPr>
      <w:br/>
    </w:r>
    <w:r w:rsidRPr="009A35CA">
      <w:rPr>
        <w:rFonts w:ascii="C39T30Lfz" w:hAnsi="C39T30Lfz"/>
        <w:sz w:val="56"/>
      </w:rPr>
      <w:t></w:t>
    </w:r>
    <w:r w:rsidRPr="009A35CA">
      <w:rPr>
        <w:rFonts w:ascii="C39T30Lfz" w:hAnsi="C39T30Lfz"/>
        <w:sz w:val="56"/>
      </w:rPr>
      <w:t></w:t>
    </w:r>
    <w:r w:rsidRPr="009A35CA">
      <w:rPr>
        <w:rFonts w:ascii="C39T30Lfz" w:hAnsi="C39T30Lfz"/>
        <w:sz w:val="56"/>
      </w:rPr>
      <w:t></w:t>
    </w:r>
    <w:r w:rsidRPr="009A35CA">
      <w:rPr>
        <w:rFonts w:ascii="C39T30Lfz" w:hAnsi="C39T30Lfz"/>
        <w:sz w:val="56"/>
      </w:rPr>
      <w:t></w:t>
    </w:r>
    <w:r w:rsidRPr="009A35CA">
      <w:rPr>
        <w:rFonts w:ascii="C39T30Lfz" w:hAnsi="C39T30Lfz"/>
        <w:sz w:val="56"/>
      </w:rPr>
      <w:t></w:t>
    </w:r>
    <w:r w:rsidRPr="009A35CA">
      <w:rPr>
        <w:rFonts w:ascii="C39T30Lfz" w:hAnsi="C39T30Lfz"/>
        <w:sz w:val="56"/>
      </w:rPr>
      <w:t></w:t>
    </w:r>
    <w:r w:rsidRPr="009A35CA">
      <w:rPr>
        <w:rFonts w:ascii="C39T30Lfz" w:hAnsi="C39T30Lfz"/>
        <w:sz w:val="56"/>
      </w:rPr>
      <w:t></w:t>
    </w:r>
    <w:r w:rsidRPr="009A35CA">
      <w:rPr>
        <w:rFonts w:ascii="C39T30Lfz" w:hAnsi="C39T30Lfz"/>
        <w:sz w:val="56"/>
      </w:rPr>
      <w:t></w:t>
    </w:r>
    <w:r w:rsidRPr="009A35CA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S-25/L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CF" w:rsidRPr="00EF7F30" w:rsidRDefault="009E59CF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9E59CF" w:rsidRPr="00EF7F30" w:rsidRDefault="009E59CF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9E59CF" w:rsidRPr="000F2457" w:rsidRDefault="009E59C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CA" w:rsidRPr="009A35CA" w:rsidRDefault="009A35CA">
    <w:pPr>
      <w:pStyle w:val="En-tte"/>
    </w:pPr>
    <w:r>
      <w:t>A/HRC/S-25/L.6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CA" w:rsidRPr="009A35CA" w:rsidRDefault="009A35CA" w:rsidP="009A35CA">
    <w:pPr>
      <w:pStyle w:val="En-tte"/>
      <w:jc w:val="right"/>
    </w:pPr>
    <w:r>
      <w:t>A/HRC/S-25/L.6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E14F4"/>
    <w:multiLevelType w:val="hybridMultilevel"/>
    <w:tmpl w:val="45E24798"/>
    <w:lvl w:ilvl="0" w:tplc="177AE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CF"/>
    <w:rsid w:val="00023842"/>
    <w:rsid w:val="0007796D"/>
    <w:rsid w:val="000E5ADA"/>
    <w:rsid w:val="000F2457"/>
    <w:rsid w:val="00111F2F"/>
    <w:rsid w:val="0014365E"/>
    <w:rsid w:val="00176178"/>
    <w:rsid w:val="001F525A"/>
    <w:rsid w:val="00212168"/>
    <w:rsid w:val="00260711"/>
    <w:rsid w:val="002643E9"/>
    <w:rsid w:val="002A40C7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6F5875"/>
    <w:rsid w:val="00701BF1"/>
    <w:rsid w:val="00710BD6"/>
    <w:rsid w:val="0071601D"/>
    <w:rsid w:val="00721020"/>
    <w:rsid w:val="00731589"/>
    <w:rsid w:val="0080684C"/>
    <w:rsid w:val="00871C75"/>
    <w:rsid w:val="008776DC"/>
    <w:rsid w:val="0094352E"/>
    <w:rsid w:val="00962015"/>
    <w:rsid w:val="009705C8"/>
    <w:rsid w:val="009A35CA"/>
    <w:rsid w:val="009A47AB"/>
    <w:rsid w:val="009E59CF"/>
    <w:rsid w:val="00A12E20"/>
    <w:rsid w:val="00A804F4"/>
    <w:rsid w:val="00AD3CB9"/>
    <w:rsid w:val="00AE323C"/>
    <w:rsid w:val="00B16AAF"/>
    <w:rsid w:val="00B22A9E"/>
    <w:rsid w:val="00B24C75"/>
    <w:rsid w:val="00B528BF"/>
    <w:rsid w:val="00C02897"/>
    <w:rsid w:val="00C12613"/>
    <w:rsid w:val="00C269CF"/>
    <w:rsid w:val="00D22E17"/>
    <w:rsid w:val="00D45432"/>
    <w:rsid w:val="00DB1831"/>
    <w:rsid w:val="00DD3BFD"/>
    <w:rsid w:val="00E228A8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Appelnotedebasdep">
    <w:name w:val="footnote reference"/>
    <w:aliases w:val="4_G"/>
    <w:basedOn w:val="Policepardfau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2121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21216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3BF9-F114-4A76-A8DD-7C3AF40B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129</Words>
  <Characters>703</Characters>
  <Application>Microsoft Office Word</Application>
  <DocSecurity>0</DocSecurity>
  <Lines>28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A/HRC/S-25/L.6</vt:lpstr>
    </vt:vector>
  </TitlesOfParts>
  <Company>DCM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A/HRC/S-25/L.6</dc:title>
  <dc:subject/>
  <dc:creator>Thi Kim Thao VU</dc:creator>
  <cp:keywords/>
  <dc:description/>
  <cp:lastModifiedBy>Thi Kim Thao VU</cp:lastModifiedBy>
  <cp:revision>2</cp:revision>
  <cp:lastPrinted>2016-10-21T13:29:00Z</cp:lastPrinted>
  <dcterms:created xsi:type="dcterms:W3CDTF">2016-10-21T13:40:00Z</dcterms:created>
  <dcterms:modified xsi:type="dcterms:W3CDTF">2016-10-21T13:40:00Z</dcterms:modified>
</cp:coreProperties>
</file>