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318DE9B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F010B6" w14:textId="77777777" w:rsidR="002D5AAC" w:rsidRDefault="002D5AAC" w:rsidP="00174F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BDDE93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1079AE" w14:textId="77777777" w:rsidR="002D5AAC" w:rsidRDefault="00174F0C" w:rsidP="00174F0C">
            <w:pPr>
              <w:jc w:val="right"/>
            </w:pPr>
            <w:r w:rsidRPr="00174F0C">
              <w:rPr>
                <w:sz w:val="40"/>
              </w:rPr>
              <w:t>A</w:t>
            </w:r>
            <w:r>
              <w:t>/HRC/44/L.20</w:t>
            </w:r>
          </w:p>
        </w:tc>
      </w:tr>
      <w:tr w:rsidR="002D5AAC" w:rsidRPr="00727355" w14:paraId="076BA903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20A459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29C8BB" wp14:editId="1E067E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4D9B1C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B446487" w14:textId="77777777" w:rsidR="002D5AAC" w:rsidRDefault="00174F0C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19D16357" w14:textId="77777777" w:rsidR="00174F0C" w:rsidRDefault="00174F0C" w:rsidP="00174F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2020</w:t>
            </w:r>
          </w:p>
          <w:p w14:paraId="10DCC159" w14:textId="77777777" w:rsidR="00174F0C" w:rsidRDefault="00174F0C" w:rsidP="00174F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F22468" w14:textId="77777777" w:rsidR="00174F0C" w:rsidRPr="00E71476" w:rsidRDefault="00174F0C" w:rsidP="00174F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3F9C0D" w14:textId="77777777" w:rsidR="00174F0C" w:rsidRPr="00174F0C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</w:t>
      </w:r>
      <w:bookmarkStart w:id="0" w:name="_GoBack"/>
      <w:bookmarkEnd w:id="0"/>
      <w:r w:rsidRPr="001313C8">
        <w:rPr>
          <w:b/>
          <w:sz w:val="24"/>
          <w:szCs w:val="24"/>
        </w:rPr>
        <w:t>равам человека</w:t>
      </w:r>
    </w:p>
    <w:p w14:paraId="4B526EE5" w14:textId="77777777" w:rsidR="00174F0C" w:rsidRPr="003F278C" w:rsidRDefault="00174F0C" w:rsidP="00174F0C">
      <w:pPr>
        <w:rPr>
          <w:b/>
        </w:rPr>
      </w:pPr>
      <w:r>
        <w:rPr>
          <w:b/>
          <w:bCs/>
        </w:rPr>
        <w:t>Сорок четвертая сессия</w:t>
      </w:r>
    </w:p>
    <w:p w14:paraId="34752EAB" w14:textId="77777777" w:rsidR="00174F0C" w:rsidRPr="003F278C" w:rsidRDefault="00174F0C" w:rsidP="00174F0C">
      <w:r>
        <w:t>30 июня – 17 июля 2020 года</w:t>
      </w:r>
    </w:p>
    <w:p w14:paraId="0E8C2A0B" w14:textId="77777777" w:rsidR="00174F0C" w:rsidRPr="003F278C" w:rsidRDefault="00174F0C" w:rsidP="00174F0C">
      <w:r>
        <w:t>Пункт 3 повестки дня</w:t>
      </w:r>
    </w:p>
    <w:p w14:paraId="3235AC42" w14:textId="77777777" w:rsidR="00174F0C" w:rsidRPr="000E7923" w:rsidRDefault="00174F0C" w:rsidP="00174F0C">
      <w:pPr>
        <w:rPr>
          <w:b/>
        </w:rPr>
      </w:pPr>
      <w:r>
        <w:rPr>
          <w:b/>
        </w:rPr>
        <w:t>Поощрение и защита всех прав человека,</w:t>
      </w:r>
      <w:r w:rsidR="00F30015">
        <w:rPr>
          <w:b/>
        </w:rPr>
        <w:br/>
      </w:r>
      <w:r>
        <w:rPr>
          <w:b/>
        </w:rPr>
        <w:t>гражданских, политических, экономических,</w:t>
      </w:r>
      <w:r w:rsidR="00F30015">
        <w:rPr>
          <w:b/>
        </w:rPr>
        <w:br/>
      </w:r>
      <w:r>
        <w:rPr>
          <w:b/>
        </w:rPr>
        <w:t>социальных и культурных прав, включая</w:t>
      </w:r>
      <w:r w:rsidR="00F30015">
        <w:rPr>
          <w:b/>
        </w:rPr>
        <w:br/>
      </w:r>
      <w:r>
        <w:rPr>
          <w:b/>
        </w:rPr>
        <w:t>право на развитие</w:t>
      </w:r>
    </w:p>
    <w:p w14:paraId="501E25A9" w14:textId="77777777" w:rsidR="00174F0C" w:rsidRPr="003F278C" w:rsidRDefault="00174F0C" w:rsidP="005F25D5">
      <w:pPr>
        <w:pStyle w:val="H23G"/>
      </w:pPr>
      <w:r w:rsidRPr="000E7923">
        <w:tab/>
      </w:r>
      <w:r w:rsidRPr="000E7923">
        <w:tab/>
      </w:r>
      <w:r>
        <w:t>Австрия, Албания</w:t>
      </w:r>
      <w:r w:rsidRPr="005F25D5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>, Аргентина, Бельгия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Болгария, Буркина-Фасо</w:t>
      </w:r>
      <w:r w:rsidRPr="005F25D5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t>, Венгрия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Германия, Греция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Дания, Ирландия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Исландия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Испания, Италия, Кипр</w:t>
      </w:r>
      <w:r w:rsidRPr="005F25D5">
        <w:rPr>
          <w:rStyle w:val="aa"/>
          <w:b w:val="0"/>
          <w:sz w:val="20"/>
          <w:vertAlign w:val="baseline"/>
        </w:rPr>
        <w:t>*</w:t>
      </w:r>
      <w:r>
        <w:t>, Латвия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Литва</w:t>
      </w:r>
      <w:r w:rsidRPr="005F25D5">
        <w:rPr>
          <w:rStyle w:val="aa"/>
          <w:b w:val="0"/>
          <w:sz w:val="20"/>
          <w:vertAlign w:val="baseline"/>
        </w:rPr>
        <w:t>*</w:t>
      </w:r>
      <w:r>
        <w:t>, Лихтенштейн</w:t>
      </w:r>
      <w:r w:rsidRPr="005F25D5">
        <w:rPr>
          <w:rStyle w:val="aa"/>
          <w:b w:val="0"/>
          <w:sz w:val="20"/>
          <w:vertAlign w:val="baseline"/>
        </w:rPr>
        <w:t>*</w:t>
      </w:r>
      <w:r>
        <w:t>, Люксембург</w:t>
      </w:r>
      <w:r w:rsidRPr="005F25D5">
        <w:rPr>
          <w:rStyle w:val="aa"/>
          <w:b w:val="0"/>
          <w:sz w:val="20"/>
          <w:vertAlign w:val="baseline"/>
        </w:rPr>
        <w:t>*</w:t>
      </w:r>
      <w:r>
        <w:t>, Мальдивские Острова</w:t>
      </w:r>
      <w:r w:rsidRPr="005F25D5">
        <w:rPr>
          <w:rStyle w:val="aa"/>
          <w:b w:val="0"/>
          <w:sz w:val="20"/>
          <w:vertAlign w:val="baseline"/>
        </w:rPr>
        <w:t>*</w:t>
      </w:r>
      <w:r>
        <w:t>, Мальта</w:t>
      </w:r>
      <w:r w:rsidRPr="005F25D5">
        <w:rPr>
          <w:rStyle w:val="aa"/>
          <w:b w:val="0"/>
          <w:sz w:val="20"/>
          <w:vertAlign w:val="baseline"/>
        </w:rPr>
        <w:t>*</w:t>
      </w:r>
      <w:r>
        <w:t>, Мексика, Монако</w:t>
      </w:r>
      <w:r w:rsidRPr="005F25D5">
        <w:rPr>
          <w:rStyle w:val="aa"/>
          <w:b w:val="0"/>
          <w:sz w:val="20"/>
          <w:vertAlign w:val="baseline"/>
        </w:rPr>
        <w:t>*</w:t>
      </w:r>
      <w:r>
        <w:t>, Нидерланды, Норвегия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Парагвай</w:t>
      </w:r>
      <w:r w:rsidRPr="005F25D5">
        <w:rPr>
          <w:rStyle w:val="aa"/>
          <w:b w:val="0"/>
          <w:sz w:val="20"/>
          <w:vertAlign w:val="baseline"/>
        </w:rPr>
        <w:t>*</w:t>
      </w:r>
      <w:r>
        <w:t>, Перу, Польша, Португалия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Румыния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Словакия, Словения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Таиланд</w:t>
      </w:r>
      <w:r w:rsidRPr="005F25D5">
        <w:rPr>
          <w:rStyle w:val="aa"/>
          <w:b w:val="0"/>
          <w:sz w:val="20"/>
          <w:vertAlign w:val="baseline"/>
        </w:rPr>
        <w:t>*</w:t>
      </w:r>
      <w:r>
        <w:t>, Турция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Финляндия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Франция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Хорватия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, Чехия, Чили, Швеция</w:t>
      </w:r>
      <w:r w:rsidRPr="005F25D5">
        <w:rPr>
          <w:rStyle w:val="aa"/>
          <w:b w:val="0"/>
          <w:sz w:val="20"/>
          <w:vertAlign w:val="baseline"/>
        </w:rPr>
        <w:t>*</w:t>
      </w:r>
      <w:r>
        <w:t xml:space="preserve"> и Эстония</w:t>
      </w:r>
      <w:r w:rsidRPr="005F25D5">
        <w:rPr>
          <w:rStyle w:val="aa"/>
          <w:b w:val="0"/>
          <w:sz w:val="20"/>
          <w:vertAlign w:val="baseline"/>
        </w:rPr>
        <w:t>*</w:t>
      </w:r>
      <w:r>
        <w:t>: проект резолюции</w:t>
      </w:r>
    </w:p>
    <w:p w14:paraId="2F979B63" w14:textId="77777777" w:rsidR="00174F0C" w:rsidRPr="000E7923" w:rsidRDefault="005F25D5" w:rsidP="005F25D5">
      <w:pPr>
        <w:pStyle w:val="H1G"/>
        <w:tabs>
          <w:tab w:val="left" w:pos="1843"/>
        </w:tabs>
      </w:pPr>
      <w:r>
        <w:tab/>
      </w:r>
      <w:r>
        <w:tab/>
      </w:r>
      <w:r w:rsidR="00174F0C" w:rsidRPr="00D5399E">
        <w:t>44/…</w:t>
      </w:r>
      <w:r w:rsidR="00174F0C" w:rsidRPr="000E7923">
        <w:tab/>
      </w:r>
      <w:r w:rsidR="00174F0C">
        <w:t>Искоренение практики</w:t>
      </w:r>
      <w:r w:rsidR="00174F0C" w:rsidRPr="000E7923">
        <w:t xml:space="preserve"> калечащих операций на женских </w:t>
      </w:r>
      <w:r>
        <w:tab/>
      </w:r>
      <w:r w:rsidR="00174F0C" w:rsidRPr="000E7923">
        <w:t>половых органах</w:t>
      </w:r>
    </w:p>
    <w:p w14:paraId="6630FA62" w14:textId="77777777" w:rsidR="00174F0C" w:rsidRPr="005F25D5" w:rsidRDefault="00174F0C" w:rsidP="00174F0C">
      <w:pPr>
        <w:spacing w:after="120"/>
        <w:ind w:left="1134" w:right="1134"/>
        <w:jc w:val="both"/>
        <w:rPr>
          <w:rFonts w:cs="Times New Roman"/>
          <w:szCs w:val="20"/>
        </w:rPr>
      </w:pPr>
      <w:r w:rsidRPr="000E7923">
        <w:tab/>
      </w:r>
      <w:r w:rsidRPr="005F25D5">
        <w:rPr>
          <w:rFonts w:cs="Times New Roman"/>
          <w:szCs w:val="20"/>
        </w:rPr>
        <w:tab/>
      </w:r>
      <w:r w:rsidRPr="005F25D5">
        <w:rPr>
          <w:rFonts w:cs="Times New Roman"/>
          <w:i/>
          <w:iCs/>
          <w:szCs w:val="20"/>
        </w:rPr>
        <w:t>Совет по правам человека</w:t>
      </w:r>
      <w:r w:rsidRPr="005F25D5">
        <w:rPr>
          <w:rFonts w:cs="Times New Roman"/>
          <w:szCs w:val="20"/>
        </w:rPr>
        <w:t>,</w:t>
      </w:r>
    </w:p>
    <w:p w14:paraId="00025E24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руководствуясь</w:t>
      </w:r>
      <w:r w:rsidRPr="005F25D5">
        <w:t xml:space="preserve"> целями и принципами Устава Организации Объединенных Наций,</w:t>
      </w:r>
    </w:p>
    <w:p w14:paraId="75E24B10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вновь подтверждая</w:t>
      </w:r>
      <w:r w:rsidRPr="005F25D5">
        <w:t xml:space="preserve"> Всеобщую декларацию прав человека,</w:t>
      </w:r>
    </w:p>
    <w:p w14:paraId="0566A9AA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ссылаясь</w:t>
      </w:r>
      <w:r w:rsidRPr="005F25D5">
        <w:t xml:space="preserve"> на Международный пакт об экономических, социальных и культурных правах, Международный пакт о гражданских и политических правах, Конвенцию о ликвидации всех форм дискриминации в отношении женщин, Конвенцию о правах ребенка и факультативные протоколы к ней, Конвенцию против пыток и других жестоких, бесчеловечных или унижающих достоинство видов обращения и наказания, Международную конвенцию о защите прав всех трудящихся-мигрантов и членов их семей и другие соответствующие международные договоры о правах человека,</w:t>
      </w:r>
    </w:p>
    <w:p w14:paraId="4E87A1F8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вновь подтверждая</w:t>
      </w:r>
      <w:r w:rsidRPr="005F25D5">
        <w:t>, что Конвенция о правах ребенка и Конвенция о ликвидации всех форм дискриминации в отношении женщин вместе с факультативными протоколами к ним представляют собой важный вклад в правовую систему для защиты и поощрения прав человека и основных свобод всех женщин и девочек,</w:t>
      </w:r>
    </w:p>
    <w:p w14:paraId="445D7E4F" w14:textId="77777777" w:rsidR="00174F0C" w:rsidRPr="005F25D5" w:rsidRDefault="00174F0C" w:rsidP="005F25D5">
      <w:pPr>
        <w:pStyle w:val="SingleTxtG"/>
        <w:pageBreakBefore/>
        <w:ind w:firstLine="567"/>
      </w:pPr>
      <w:r w:rsidRPr="005F25D5">
        <w:rPr>
          <w:i/>
          <w:iCs/>
        </w:rPr>
        <w:lastRenderedPageBreak/>
        <w:t>ссылаясь</w:t>
      </w:r>
      <w:r w:rsidRPr="005F25D5">
        <w:t xml:space="preserve"> на резолюцию 73/149 Генеральной Ассамблеи от 17 декабря 2018 года об активизации глобальных усилий в целях искоренения практики калечащих операций на женских половых органах, а также на все другие соответствующие резолюции Генеральной Ассамблеи и Комиссии по положению женщин о мерах по искоренению вредной традиционной практики, наносящей ущерб правам женщин и девочек, а также на резолюцию 38/6 Совета по правам человека от 5 июля 2018 года об искоренении практики калечащих операций на женских половых органах и другие резолюции Совета по этой же теме,</w:t>
      </w:r>
    </w:p>
    <w:p w14:paraId="51C38706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ссылаясь также</w:t>
      </w:r>
      <w:r w:rsidRPr="005F25D5">
        <w:t xml:space="preserve"> на Венскую декларацию и Программу действий, Программу действий Международной конференции по народонаселению и развитию, Пекинскую декларацию и Платформу действий и итоговые документы конференций по обзору их выполнения,</w:t>
      </w:r>
    </w:p>
    <w:p w14:paraId="551FC15A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напоминая</w:t>
      </w:r>
      <w:r w:rsidRPr="005F25D5">
        <w:t xml:space="preserve"> о приверженности государств обеспечению гендерного равенства и расширению прав и возможностей всех женщин и девочек, выраженную в Повестке дня в области устойчивого развития на период до 2030 года и Аддис-Абебской программе действий третьей Международной конференции по финансированию развития, </w:t>
      </w:r>
      <w:bookmarkStart w:id="1" w:name="_ftnref1"/>
      <w:bookmarkStart w:id="2" w:name="_ftnref2"/>
      <w:bookmarkEnd w:id="1"/>
      <w:bookmarkEnd w:id="2"/>
    </w:p>
    <w:p w14:paraId="3E49812C" w14:textId="77777777" w:rsidR="00174F0C" w:rsidRPr="005F25D5" w:rsidRDefault="00174F0C" w:rsidP="00174F0C">
      <w:pPr>
        <w:pStyle w:val="SingleTxtG"/>
        <w:ind w:firstLine="567"/>
      </w:pPr>
      <w:bookmarkStart w:id="3" w:name="_Hlk517983250"/>
      <w:r w:rsidRPr="005F25D5">
        <w:rPr>
          <w:i/>
          <w:iCs/>
        </w:rPr>
        <w:t>напоминая также</w:t>
      </w:r>
      <w:r w:rsidRPr="005F25D5">
        <w:t xml:space="preserve"> о ежегодном проведении 6 февраля Международного дня нетерпимого отношения к калечащим операциям на женских половых органах с целью активизации информационно-пропагандистских кампаний и принятия конкретных мер по борьбе с калечащими операциями на женских половых органах,</w:t>
      </w:r>
    </w:p>
    <w:p w14:paraId="24ED48E8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признавая</w:t>
      </w:r>
      <w:r w:rsidRPr="005F25D5">
        <w:t xml:space="preserve">, что, как и любая другая вредная практика, в том числе детские, ранние и принудительные браки, калечащие операции на женских половых органах представляют собой нарушение прав человека и одну из форм насилия в отношении женщин и девочек, которое главным образом мотивируется и увековечивается гендерным неравенством и дискриминационными социальными нормами, ставящими под угрозу признание, осуществление и реализацию их прав человека и основных свобод и в то же время создающими серьезную угрозу их здоровью и благополучию, включая физическую неприкосновенность и психическое, сексуальное и репродуктивное здоровье, здоровье матерей, новорожденных и детей, </w:t>
      </w:r>
      <w:bookmarkStart w:id="4" w:name="_Hlk517983168"/>
      <w:bookmarkEnd w:id="4"/>
    </w:p>
    <w:bookmarkEnd w:id="3"/>
    <w:p w14:paraId="3E12B08B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признавая также</w:t>
      </w:r>
      <w:r w:rsidRPr="005F25D5">
        <w:t xml:space="preserve">, что эта практика не имеет документально подтвержденных выгод для здоровья, а наоборот, может повысить риск заболеваемости и смертности, является источником сильного стресса и шока и может привести к послеродовым ситуациям и акушерским осложнениям, таким как свищи и кровотечение, а также что она способна повысить уязвимость к ВИЧ и гепатиту B и C и быть причиной других осложнений, </w:t>
      </w:r>
    </w:p>
    <w:p w14:paraId="6E0B8A2D" w14:textId="77777777" w:rsidR="00174F0C" w:rsidRPr="005F25D5" w:rsidRDefault="00174F0C" w:rsidP="00174F0C">
      <w:pPr>
        <w:pStyle w:val="SingleTxtG"/>
        <w:ind w:firstLine="567"/>
        <w:rPr>
          <w:bCs/>
        </w:rPr>
      </w:pPr>
      <w:r w:rsidRPr="005F25D5">
        <w:rPr>
          <w:i/>
          <w:iCs/>
        </w:rPr>
        <w:t>признавая далее</w:t>
      </w:r>
      <w:r w:rsidRPr="005F25D5">
        <w:t>, что все виды вредной практики, включая калечащие операции на женских половых органах, когда они проводятся в отношении девочек, име</w:t>
      </w:r>
      <w:r w:rsidR="00727355">
        <w:t>ю</w:t>
      </w:r>
      <w:r w:rsidRPr="005F25D5">
        <w:t xml:space="preserve">т особенно пагубные последствия для их здоровья и роста, и напоминая в этой связи о необходимости гарантировать право девочек на свободу от всех форм насилия, </w:t>
      </w:r>
    </w:p>
    <w:p w14:paraId="4BC0DDB4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признавая</w:t>
      </w:r>
      <w:r w:rsidRPr="005F25D5">
        <w:t>, что практика калечащих операций на женских половых органах</w:t>
      </w:r>
      <w:r w:rsidR="00D40D81">
        <w:br/>
      </w:r>
      <w:r w:rsidRPr="005F25D5">
        <w:t xml:space="preserve">по-прежнему негативно сказывается не только на экономическом, правовом, медицинском и социальном положении всех женщин и девочек, но и на развитии общества в целом, в то время как расширение прав и возможностей женщин и девочек и инвестирование в них, полное осуществление ими их прав человека и их полное, равное, эффективное и конструктивное участие на всех уровнях принятия решений являются ключевым фактором, способным разорвать порочный круг гендерного неравенства, дискриминации, гендерного насилия и нищеты, и имеют решающее значение, в частности, для устойчивого развития, </w:t>
      </w:r>
    </w:p>
    <w:p w14:paraId="410617E2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признавая также</w:t>
      </w:r>
      <w:r w:rsidRPr="005F25D5">
        <w:t xml:space="preserve">, что такие виды вредной практики, как калечащие операции на женских половых органах, являются препятствием для полного достижения гендерного равенства и расширения прав и возможностей женщин и девочек и уважения, защиты и осуществления всех прав человека и основных свобод женщин и девочек и развития их полного потенциала как равноправных партнеров мужчин и мальчиков, а также для достижения целей в области устойчивого развития, и будучи </w:t>
      </w:r>
      <w:r w:rsidRPr="005F25D5">
        <w:lastRenderedPageBreak/>
        <w:t xml:space="preserve">убежден в том, что такая вредная практика серьезно препятствует выполнению законодательных и нормативных положений, гарантирующих гендерное равенство и права человека и запрещающих дискриминацию и насилие по признаку пола, </w:t>
      </w:r>
    </w:p>
    <w:p w14:paraId="21CF1C9C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будучи глубоко обеспокоен</w:t>
      </w:r>
      <w:r w:rsidRPr="005F25D5">
        <w:t xml:space="preserve"> тем, что, несмотря на активизацию национальных, региональных и международных усилий, вредная практика калечащих операций на женских половых органах, как и многие другие виды вредной практики, сохраняется во всех частях мира, что она усугубляется во время гуманитарных ситуаций, вооруженных конфликтов, пандемий и других кризисов и что появляются новые формы, такие как медикализация и трансграничная практика, </w:t>
      </w:r>
    </w:p>
    <w:p w14:paraId="2189488B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признавая</w:t>
      </w:r>
      <w:r w:rsidRPr="005F25D5">
        <w:t xml:space="preserve">, что предотвращение и искоренение калечащих операций на женских половых органах является одним из приоритетов национального развития, прав человека и общественного здравоохранения, что требует всеобъемлющего и многосекторального подхода, основанного на обязательствах государств по международному праву прав человека и опирающегося, в частности, на принципы подотчетности, участия, транспарентности, расширения прав и возможностей, устойчивости, равенства и недискриминации, а также международного сотрудничества, </w:t>
      </w:r>
    </w:p>
    <w:p w14:paraId="2AB0B4FE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считая</w:t>
      </w:r>
      <w:r w:rsidRPr="005F25D5">
        <w:t xml:space="preserve">, что целостные стратегии по предотвращению и искоренению калечащих операций на женских половых органах должны определять основное направление деятельности и осуществляться в условиях вертикальной и горизонтальной координации действий; что горизонтальная координация требует совместного участия организаций из разных секторов, включая образование, здравоохранение, правосудие, социальное обеспечение, правоохранительную деятельность, иммиграцию и предоставление убежища, а также коммуникации и средства массовой информации, в то время как вертикальная координация объединяет заинтересованные стороны на национальном, субнациональном и местном уровнях, включая, в частности, парламентариев, национальные правозащитные учреждения, традиционных общинных лидеров и религиозные власти, женщин и девочек, родителей, законных опекунов и семьи, медицинских работников, гражданское общество, группы по правам человека, молодежные организации, а также мужчин и мальчиков, </w:t>
      </w:r>
    </w:p>
    <w:p w14:paraId="581C4C77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признавая</w:t>
      </w:r>
      <w:r w:rsidRPr="005F25D5">
        <w:t xml:space="preserve">, что такая практика представляет собой пытки или жестокое обращение и должна быть запрещена в соответствии с региональными и международными стандартами в области прав человека, </w:t>
      </w:r>
    </w:p>
    <w:p w14:paraId="50AE430D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выражая глубокую обеспокоенность</w:t>
      </w:r>
      <w:r w:rsidRPr="005F25D5">
        <w:t xml:space="preserve"> в связи с отсутствием эффективных мер по привлечению к ответственности виновных, предоставлению жертвам и выжившим после калечащих операций на женских половых органах доступа к эффективным средствам правовой защиты и возмещению ущерба, медицинской помощи и услугам здравоохранения, психиатрической помощи, психосоциальной поддержке, юридической помощи и службам социально-экономической реинтеграции, </w:t>
      </w:r>
    </w:p>
    <w:p w14:paraId="484F310C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отмечая</w:t>
      </w:r>
      <w:r w:rsidRPr="005F25D5">
        <w:t>, что подотчетность в области прав человека означает не только установление мер защиты, обеспечивающих уголовную ответственность и предоставление средств правовой защиты, но и осуществление широкого ряда других мер при разработке, осуществлении и мониторинге политики, программ и услуг, направленных на обеспечение осуществления прав человека женщин и девочек при всестороннем, равном, активном и конструктивном участии женщин и девочек, которым грозит проведение калечащих операций на женских половых органах и которые могут быть затронуты ими,</w:t>
      </w:r>
    </w:p>
    <w:p w14:paraId="211985B5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отмечая с озабоченностью</w:t>
      </w:r>
      <w:r w:rsidRPr="005F25D5">
        <w:t xml:space="preserve">, что во многих странах отсутствуют точные и надежные данные о калечащих операциях на женских половых органах, которые можно было бы использовать при планировании и отслеживании прогресса в деле искоренения калечащих операций на женских половых органах, из-за отсутствия показателей в административных системах данных, отсутствия надежной системы мониторинга и оценки для отслеживания прогресса и отсутствия стандартных руководящих принципов по сбору данных, </w:t>
      </w:r>
    </w:p>
    <w:p w14:paraId="6B2B3D41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lastRenderedPageBreak/>
        <w:t>принимая во внимание</w:t>
      </w:r>
      <w:r w:rsidRPr="005F25D5">
        <w:t xml:space="preserve"> самые последние глобальные и национальные обязательства, принятые государствами, в том числе в Уагадугском призыве к действиям 2019 года по искоренению практики калечащих операций на женских половых органах и Каирском призыве к действиям 2019 года по ликвидации детских браков и калечащих операций на женских половых органах в Африке, с целью активизировать усилия по искоренению практики калечащих операций на женских половых органах во всем мире к 2030 году,</w:t>
      </w:r>
    </w:p>
    <w:p w14:paraId="74D9D1E8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приветствуя</w:t>
      </w:r>
      <w:r w:rsidRPr="005F25D5">
        <w:t xml:space="preserve"> растущий глобальный консенсус в отношении необходимости принятия соответствующих мер для предупреждения и искоренения практики калечащих операций на женских половых органах и понимая, что эта практика не может быть оправдана религиозными или культурными соображениями, </w:t>
      </w:r>
      <w:bookmarkStart w:id="5" w:name="_Hlk517983823"/>
      <w:bookmarkEnd w:id="5"/>
    </w:p>
    <w:p w14:paraId="6356B5AD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приветствуя также</w:t>
      </w:r>
      <w:r w:rsidRPr="005F25D5">
        <w:t xml:space="preserve"> инициативы, такие как выдвинутая Африканским союзом инициатива «Салима», направленная на активизацию политических действий, увеличение объема выделяемых финансовых ресурсов и укрепление партнерских отношений в целях прекращения практики калечащих операций на женских половых органах,</w:t>
      </w:r>
    </w:p>
    <w:p w14:paraId="1084AC8E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будучи глубоко обеспокоен</w:t>
      </w:r>
      <w:r w:rsidRPr="005F25D5">
        <w:t xml:space="preserve"> исследованиями, указывающими на то, что кризис, связанный с коронавирусной инфекцией (COVID-19), может стать причиной международных, региональных и национальных усилий к отказу от предотвращения и искоренения калечащих операций на женских половых органах и других вредных видов практики, что может привести к задержке в осуществлении программы и, по меньшей мере, к 2 млн дополнительных случаев калечащих операций на женских половых органах, которые могли бы быть предотвращены к 2030 году, </w:t>
      </w:r>
    </w:p>
    <w:p w14:paraId="4CDC7CFB" w14:textId="77777777" w:rsidR="00174F0C" w:rsidRPr="005F25D5" w:rsidRDefault="00174F0C" w:rsidP="00174F0C">
      <w:pPr>
        <w:pStyle w:val="SingleTxtG"/>
        <w:ind w:firstLine="567"/>
      </w:pPr>
      <w:bookmarkStart w:id="6" w:name="_Hlk517983950"/>
      <w:r w:rsidRPr="005F25D5">
        <w:rPr>
          <w:i/>
          <w:iCs/>
        </w:rPr>
        <w:t>вновь подтверждая</w:t>
      </w:r>
      <w:r w:rsidRPr="005F25D5">
        <w:t xml:space="preserve"> обязательства и обещания государств уважать, защищать и осуществлять права человека и основные свободы женщин и девочек и предотвращать и искоренять практику калечащих операций на женских половых органах и подчеркивая в этой связи особую роль различных департаментов правительства, законодательной и судебной власти на национальном и субнациональном уровнях,</w:t>
      </w:r>
    </w:p>
    <w:bookmarkEnd w:id="6"/>
    <w:p w14:paraId="41B38845" w14:textId="77777777" w:rsidR="00174F0C" w:rsidRPr="005F25D5" w:rsidRDefault="00174F0C" w:rsidP="00174F0C">
      <w:pPr>
        <w:pStyle w:val="SingleTxtG"/>
        <w:ind w:firstLine="567"/>
      </w:pPr>
      <w:r w:rsidRPr="005F25D5">
        <w:rPr>
          <w:i/>
          <w:iCs/>
        </w:rPr>
        <w:t>принимая во внимание</w:t>
      </w:r>
      <w:r w:rsidRPr="005F25D5">
        <w:t>, что государства несут главную ответственность за предотвращение и искоренение практики калечащих операций на женских половых органах и достижение нулевой терпимости к этой практике,</w:t>
      </w:r>
    </w:p>
    <w:p w14:paraId="1F7F85CD" w14:textId="77777777" w:rsidR="00174F0C" w:rsidRPr="005F25D5" w:rsidRDefault="00174F0C" w:rsidP="00174F0C">
      <w:pPr>
        <w:pStyle w:val="SingleTxtG"/>
        <w:ind w:firstLine="567"/>
      </w:pPr>
      <w:r w:rsidRPr="005F25D5">
        <w:t>1.</w:t>
      </w:r>
      <w:r w:rsidRPr="005F25D5">
        <w:tab/>
      </w:r>
      <w:r w:rsidRPr="005F25D5">
        <w:rPr>
          <w:i/>
          <w:iCs/>
        </w:rPr>
        <w:t>с удовлетворением принимает к сведению</w:t>
      </w:r>
      <w:r w:rsidRPr="005F25D5">
        <w:t xml:space="preserve"> доклад Верховного комиссара Организации Объединенных Наций по правам человека о совещании группы экспертов по вопросу искоренения практики калечащих операций на женских половых органах</w:t>
      </w:r>
      <w:r w:rsidRPr="005F25D5">
        <w:rPr>
          <w:rStyle w:val="aa"/>
          <w:szCs w:val="18"/>
        </w:rPr>
        <w:footnoteReference w:id="3"/>
      </w:r>
      <w:r w:rsidRPr="005F25D5">
        <w:t>;</w:t>
      </w:r>
    </w:p>
    <w:p w14:paraId="7A3CCEEE" w14:textId="77777777" w:rsidR="00174F0C" w:rsidRPr="005F25D5" w:rsidRDefault="00174F0C" w:rsidP="00174F0C">
      <w:pPr>
        <w:pStyle w:val="SingleTxtG"/>
        <w:ind w:firstLine="567"/>
      </w:pPr>
      <w:r w:rsidRPr="005F25D5">
        <w:t>2.</w:t>
      </w:r>
      <w:r w:rsidRPr="005F25D5">
        <w:tab/>
      </w:r>
      <w:r w:rsidRPr="005F25D5">
        <w:rPr>
          <w:i/>
          <w:iCs/>
        </w:rPr>
        <w:t>настоятельно призывает</w:t>
      </w:r>
      <w:r w:rsidRPr="005F25D5">
        <w:t xml:space="preserve"> государства осудить все виды вредной практики, которые затрагивают женщин и девочек, в частности калечащие операции на женских половых органах, в том числе медицинские действия, совершаемые внутри или за пределами медицинских учреждений, и принять все необходимые меры, чтобы запретить практику калечащих операций на женских половых органах и защитить женщин и девочек от этой формы насилия; </w:t>
      </w:r>
    </w:p>
    <w:p w14:paraId="09DB68EA" w14:textId="77777777" w:rsidR="00174F0C" w:rsidRPr="005F25D5" w:rsidRDefault="00174F0C" w:rsidP="00174F0C">
      <w:pPr>
        <w:pStyle w:val="SingleTxtG"/>
        <w:ind w:firstLine="567"/>
      </w:pPr>
      <w:r w:rsidRPr="005F25D5">
        <w:t>3.</w:t>
      </w:r>
      <w:r w:rsidRPr="005F25D5">
        <w:tab/>
      </w:r>
      <w:r w:rsidRPr="005F25D5">
        <w:rPr>
          <w:i/>
          <w:iCs/>
        </w:rPr>
        <w:t>настоятельно призывает также</w:t>
      </w:r>
      <w:r w:rsidRPr="005F25D5">
        <w:t xml:space="preserve"> государства обеспечить защиту и поддержку женщинам и девочкам, подвергшимся или рискующим подвергнуться калечащим операциям на женских половых органах, и устранить основополагающие системные и структурные причины, лежащие в основе этой вредной практики, путем разработки четко определенных, всеобъемлющих, основанных на правах человека, учитывающих гендерную проблематику и многосекторальных стратегий предотвращения и реагирования, предусматривающих вспомогательное законодательство и политические, программные и бюджетные меры, основанные на комплексных, скоординированных и коллективных подходах, сочетающих в себе политическую приверженность, участие гражданского общества и подотчетность на национальном, местном и общинном уровнях;</w:t>
      </w:r>
    </w:p>
    <w:p w14:paraId="41549493" w14:textId="77777777" w:rsidR="00174F0C" w:rsidRPr="005F25D5" w:rsidRDefault="00174F0C" w:rsidP="00174F0C">
      <w:pPr>
        <w:pStyle w:val="SingleTxtG"/>
        <w:ind w:firstLine="567"/>
      </w:pPr>
      <w:r w:rsidRPr="005F25D5">
        <w:lastRenderedPageBreak/>
        <w:t>4.</w:t>
      </w:r>
      <w:r w:rsidRPr="005F25D5">
        <w:tab/>
      </w:r>
      <w:r w:rsidRPr="005F25D5">
        <w:rPr>
          <w:i/>
          <w:iCs/>
        </w:rPr>
        <w:t>настоятельно призывает далее</w:t>
      </w:r>
      <w:r w:rsidRPr="005F25D5">
        <w:t xml:space="preserve"> государства обеспечить, чтобы национальные планы действий и стратегии по предотвращению и искоренению калечащих операций на женских половых органах были обеспечены надлежащими ресурсами и включали прогнозируемые сроки достижения целей и предусматривали четкие задачи и показатели для эффективного мониторинга, оценки воздействия и координации программ среди всех соответствующих заинтересованных сторон, а также поощрять их участие, включая участие затрагиваемых женщин и девочек, практикующих общин и неправительственных организаций, в разработке, осуществлении, мониторинге и оценке таких планов и стратегий;</w:t>
      </w:r>
    </w:p>
    <w:p w14:paraId="64D4B4C0" w14:textId="77777777" w:rsidR="00174F0C" w:rsidRPr="005F25D5" w:rsidRDefault="00174F0C" w:rsidP="00174F0C">
      <w:pPr>
        <w:pStyle w:val="SingleTxtG"/>
        <w:ind w:firstLine="567"/>
      </w:pPr>
      <w:r w:rsidRPr="005F25D5">
        <w:t>5.</w:t>
      </w:r>
      <w:r w:rsidRPr="005F25D5">
        <w:tab/>
      </w:r>
      <w:r w:rsidRPr="005F25D5">
        <w:rPr>
          <w:i/>
          <w:iCs/>
        </w:rPr>
        <w:t>предлагает</w:t>
      </w:r>
      <w:r w:rsidRPr="005F25D5">
        <w:t xml:space="preserve"> государствам создать национальные координационные механизмы для предотвращения и искоренения практики калечащих операций на женских половых органах и обеспечения их устойчивости и эффективности посредством признания, предпочтительно в законодательном порядке, их права созыва и предоставления им надлежащих финансовых ресурсов и возможностей, с тем чтобы они могли осуществлять надзор за осуществлением всеобъемлющих и многосекторальных стратегий, национальных планов, политики и программ; и</w:t>
      </w:r>
      <w:r w:rsidR="00D40D81">
        <w:t> </w:t>
      </w:r>
      <w:r w:rsidRPr="005F25D5">
        <w:t xml:space="preserve">мобилизовать соответствующих участников, включая девочек, женщин, родителей, законных опекунов и семьи, женские организации, медицинских работников, молодежные группы, правозащитные группы, религиозных и традиционных лидеров, общинных лидеров, мужчин и мальчиков и других членов гражданского общества и национальные заинтересованные стороны, сообразно обстоятельствам, для участия в разработке, осуществлении и мониторинге национальных усилий по предотвращению и прекращению практики калечащих операций на женских половых органах и обеспечению ухода за женщинами и девочками, подвергшимися калечащим операциям на женских половых органах; </w:t>
      </w:r>
    </w:p>
    <w:p w14:paraId="4F27126D" w14:textId="77777777" w:rsidR="00174F0C" w:rsidRPr="005F25D5" w:rsidRDefault="00174F0C" w:rsidP="00174F0C">
      <w:pPr>
        <w:pStyle w:val="SingleTxtG"/>
        <w:ind w:firstLine="567"/>
      </w:pPr>
      <w:bookmarkStart w:id="7" w:name="_heading=h.gjdgxs" w:colFirst="0" w:colLast="0"/>
      <w:bookmarkEnd w:id="7"/>
      <w:r w:rsidRPr="005F25D5">
        <w:t>6.</w:t>
      </w:r>
      <w:r w:rsidRPr="005F25D5">
        <w:tab/>
      </w:r>
      <w:r w:rsidRPr="005F25D5">
        <w:rPr>
          <w:i/>
          <w:iCs/>
        </w:rPr>
        <w:t>предлагает также</w:t>
      </w:r>
      <w:r w:rsidRPr="005F25D5">
        <w:t xml:space="preserve"> государствам включать профилактику калечащих операций на женских половых органах и реагирование на них в национальные планы развития и стратегии сокращения масштабов нищеты посредством активного участия всех соответствующих министерств, парламентариев, судебных органов, национальных правозащитных учреждений, организаций гражданского общества и других соответствующих заинтересованных сторон; </w:t>
      </w:r>
    </w:p>
    <w:p w14:paraId="28FAAFEC" w14:textId="77777777" w:rsidR="00174F0C" w:rsidRPr="005F25D5" w:rsidRDefault="00174F0C" w:rsidP="00174F0C">
      <w:pPr>
        <w:pStyle w:val="SingleTxtG"/>
        <w:ind w:firstLine="567"/>
      </w:pPr>
      <w:r w:rsidRPr="005F25D5">
        <w:t>7.</w:t>
      </w:r>
      <w:r w:rsidRPr="005F25D5">
        <w:tab/>
      </w:r>
      <w:r w:rsidRPr="005F25D5">
        <w:rPr>
          <w:i/>
          <w:iCs/>
        </w:rPr>
        <w:t>настоятельно призывает</w:t>
      </w:r>
      <w:r w:rsidRPr="005F25D5">
        <w:t xml:space="preserve"> государства выявлять и предоставлять адекватные и конкретно предназначенные ресурсы для предотвращения и искоренения калечащих операций на женских половых органах во всех соответствующих секторах, включая здравоохранение, питание, защиту, правосудие, управление и образование, в целях эффективного осуществления соответствующих стратегий, программ и законодательных рамок; </w:t>
      </w:r>
    </w:p>
    <w:p w14:paraId="343BBFC9" w14:textId="77777777" w:rsidR="00174F0C" w:rsidRPr="005F25D5" w:rsidRDefault="00174F0C" w:rsidP="00174F0C">
      <w:pPr>
        <w:pStyle w:val="SingleTxtG"/>
        <w:ind w:firstLine="567"/>
      </w:pPr>
      <w:r w:rsidRPr="005F25D5">
        <w:t>8.</w:t>
      </w:r>
      <w:r w:rsidRPr="005F25D5">
        <w:tab/>
      </w:r>
      <w:r w:rsidRPr="005F25D5">
        <w:rPr>
          <w:i/>
          <w:iCs/>
        </w:rPr>
        <w:t>настоятельно призывает также</w:t>
      </w:r>
      <w:r w:rsidRPr="005F25D5">
        <w:t xml:space="preserve"> государства уважать, защищать и поощрять права человека всех женщин и девочек, а также принимать законы, стратегии и программы, которые защищают и дают им возможность осуществлять все права человека и основные свободы, в том числе в отношении их сексуального и репродуктивного здоровья, и ускорять их осуществление;</w:t>
      </w:r>
    </w:p>
    <w:p w14:paraId="73394DB2" w14:textId="77777777" w:rsidR="00174F0C" w:rsidRPr="005F25D5" w:rsidRDefault="00174F0C" w:rsidP="00174F0C">
      <w:pPr>
        <w:pStyle w:val="SingleTxtG"/>
        <w:ind w:firstLine="567"/>
      </w:pPr>
      <w:bookmarkStart w:id="8" w:name="_Hlk517984297"/>
      <w:r w:rsidRPr="005F25D5">
        <w:t>9.</w:t>
      </w:r>
      <w:r w:rsidRPr="005F25D5">
        <w:tab/>
      </w:r>
      <w:r w:rsidRPr="005F25D5">
        <w:rPr>
          <w:i/>
          <w:iCs/>
        </w:rPr>
        <w:t>призывает</w:t>
      </w:r>
      <w:r w:rsidRPr="005F25D5">
        <w:t xml:space="preserve"> государства принять всеобъемлющие, многосекторальные и основанные на правах человека меры для предотвращения и искоренения практики калечащих операций на женских половых органах посредством:</w:t>
      </w:r>
    </w:p>
    <w:bookmarkEnd w:id="8"/>
    <w:p w14:paraId="78669108" w14:textId="77777777" w:rsidR="00174F0C" w:rsidRPr="005F25D5" w:rsidRDefault="00174F0C" w:rsidP="00174F0C">
      <w:pPr>
        <w:pStyle w:val="SingleTxtG"/>
        <w:ind w:firstLine="567"/>
      </w:pPr>
      <w:r w:rsidRPr="005F25D5">
        <w:t>a)</w:t>
      </w:r>
      <w:r w:rsidRPr="005F25D5">
        <w:tab/>
        <w:t xml:space="preserve">устранения коренных причин гендерного неравенства, в том числе гендерных стереотипов и негативных социальных норм, убеждений и моделей поведения и социально-экономических факторов насилия, а также неравноправных статусных отношений, при которых женщины и девочки рассматриваются как находящиеся в подчиненном положении по отношению к мужчинам и мальчикам, что увековечивает практику калечащих операций на женских половых органах, путем разработки и осуществления, в частности, информационно-просветительских программ, которые дают точную информацию о негативных последствиях калечащих операций на женских половых органах для женщин и девочек и общества в целом, в том числе с помощью социальных сетей, Интернета и общинных средств коммуникации и распространения информации; </w:t>
      </w:r>
    </w:p>
    <w:p w14:paraId="11D6EB5A" w14:textId="77777777" w:rsidR="00174F0C" w:rsidRPr="005F25D5" w:rsidRDefault="00174F0C" w:rsidP="00174F0C">
      <w:pPr>
        <w:pStyle w:val="SingleTxtG"/>
        <w:ind w:firstLine="567"/>
      </w:pPr>
      <w:r w:rsidRPr="005F25D5">
        <w:lastRenderedPageBreak/>
        <w:t>b)</w:t>
      </w:r>
      <w:r w:rsidRPr="005F25D5">
        <w:tab/>
        <w:t xml:space="preserve">уделения особого внимания формальному и неформальному просвещению, в частности молодежи, включая девочек, а также родителей, законных опекунов и семей, а также религиозных, традиционных и общинных лидеров, о пагубных последствиях калечащих операций на женских половых органах и, в частности, поощрения мужчин и мальчиков к тому, чтобы они становились проводниками перемен в общинах, более активно участвуя в информационных и просветительских кампаниях, диалогах между поколениями и программах взаимного обучения и подготовки, при полном, равном, эффективном и значимом участии женщин и девочек, которые подверглись или рискуют подвергнуться такой практике; </w:t>
      </w:r>
    </w:p>
    <w:p w14:paraId="7D0F9084" w14:textId="77777777" w:rsidR="00174F0C" w:rsidRPr="005F25D5" w:rsidRDefault="00174F0C" w:rsidP="00174F0C">
      <w:pPr>
        <w:pStyle w:val="SingleTxtG"/>
        <w:ind w:firstLine="567"/>
      </w:pPr>
      <w:bookmarkStart w:id="9" w:name="_Hlk517984521"/>
      <w:bookmarkStart w:id="10" w:name="_Hlk517984672"/>
      <w:bookmarkEnd w:id="9"/>
      <w:bookmarkEnd w:id="10"/>
      <w:r w:rsidRPr="005F25D5">
        <w:t>с)</w:t>
      </w:r>
      <w:r w:rsidRPr="005F25D5">
        <w:tab/>
        <w:t xml:space="preserve">содействия созданию безопасной среды, как онлайн, так и оффлайн, в которой девочки и женщины могут общаться со сверстниками, наставниками, учителями и общинными лидерами и выражать свою точку зрения, сообщать о своих устремлениях и проблемах и где девочки, с учетом их эволюционирующих возможностей, и женщины могут принимать значимое участие в принятии решений, влияющих на их жизнь; </w:t>
      </w:r>
    </w:p>
    <w:p w14:paraId="59281A54" w14:textId="77777777" w:rsidR="00174F0C" w:rsidRPr="005F25D5" w:rsidRDefault="00174F0C" w:rsidP="00174F0C">
      <w:pPr>
        <w:pStyle w:val="SingleTxtG"/>
      </w:pPr>
      <w:r w:rsidRPr="005F25D5">
        <w:tab/>
      </w:r>
      <w:r w:rsidRPr="005F25D5">
        <w:tab/>
        <w:t>d)</w:t>
      </w:r>
      <w:r w:rsidRPr="005F25D5">
        <w:tab/>
        <w:t xml:space="preserve">разработки, поддержки и поощрения образовательных программ по правам человека, гендерному равенству, здоровью и жизненным навыкам, которые четко направлены против негативных стереотипов, вредных установок и видов практики, которые способствуют калечащим операциям на женских половых органах и увековечивают насилие и дискриминацию в отношении женщин и девочек; </w:t>
      </w:r>
    </w:p>
    <w:p w14:paraId="7286E473" w14:textId="77777777" w:rsidR="00174F0C" w:rsidRPr="005F25D5" w:rsidRDefault="00174F0C" w:rsidP="00174F0C">
      <w:pPr>
        <w:pStyle w:val="SingleTxtG"/>
        <w:ind w:firstLine="567"/>
      </w:pPr>
      <w:r w:rsidRPr="005F25D5">
        <w:t>e)</w:t>
      </w:r>
      <w:r w:rsidRPr="005F25D5">
        <w:tab/>
        <w:t xml:space="preserve">подготовки социальных работников, учителей, медицинского персонала, общинных и религиозных лидеров и соответствующих специалистов, обеспечения того, чтобы они оказывали компетентные и вспомогательные услуги всем женщинам и девочкам, которым грозит опасность или которые подверглись калечащим операциям на женских половых органах, и поощрения их к тому, чтобы они сообщали соответствующим органам о случаях, в которых, по их мнению, женщины или девочки подвергаются опасности; </w:t>
      </w:r>
    </w:p>
    <w:p w14:paraId="3BF70B1C" w14:textId="77777777" w:rsidR="00174F0C" w:rsidRPr="005F25D5" w:rsidRDefault="00174F0C" w:rsidP="00174F0C">
      <w:pPr>
        <w:pStyle w:val="SingleTxtG"/>
        <w:ind w:firstLine="567"/>
      </w:pPr>
      <w:r w:rsidRPr="005F25D5">
        <w:t>f)</w:t>
      </w:r>
      <w:r w:rsidRPr="005F25D5">
        <w:tab/>
        <w:t>обеспечения того, чтобы всеобщий охват медицинским обслуживанием включал профилактику и лечение рисков и осложнений для здоровья, связанных с калечащими операциями на женских половых органах, в том числе посредством доступа на уровне первичной медико-санитарной помощи к службам охраны психического, сексуального и репродуктивного здоровья, здоровья матерей, новорожденных и детей, которые необходимы женщинам и девочкам, затронутым калечащими операциями на женских половых органах или подверженным риску их проведения;</w:t>
      </w:r>
    </w:p>
    <w:p w14:paraId="0F720A6A" w14:textId="77777777" w:rsidR="00174F0C" w:rsidRPr="005F25D5" w:rsidRDefault="00174F0C" w:rsidP="00174F0C">
      <w:pPr>
        <w:pStyle w:val="SingleTxtG"/>
        <w:ind w:firstLine="567"/>
      </w:pPr>
      <w:r w:rsidRPr="005F25D5">
        <w:t>g)</w:t>
      </w:r>
      <w:r w:rsidRPr="005F25D5">
        <w:tab/>
        <w:t>обеспечения более целостного и скоординированного подхода к взаимосвязи между гуманитарной деятельностью и развитием путем включения мер по предотвращению калечащих операций на женских половых органах и реагированию на них в мероприятия по обеспечению готовности к гуманитарным ситуациям и реагированию на них, в том числе в рамках непрерывного предоставления основных услуг по борьбе с гендерным насилием;</w:t>
      </w:r>
    </w:p>
    <w:p w14:paraId="250644CC" w14:textId="77777777" w:rsidR="00174F0C" w:rsidRPr="005F25D5" w:rsidRDefault="00174F0C" w:rsidP="00174F0C">
      <w:pPr>
        <w:pStyle w:val="SingleTxtG"/>
        <w:ind w:firstLine="567"/>
      </w:pPr>
      <w:r w:rsidRPr="005F25D5">
        <w:t>h)</w:t>
      </w:r>
      <w:r w:rsidRPr="005F25D5">
        <w:tab/>
        <w:t>прекращения медикализации калечащих операций на женских половых органах, что предполагает разработку и распространение руководящих указаний и правовых положений для медицинского персонала и традиционных акушерок, с тем чтобы они могли реагировать на оказываемое на них со стороны местных общин социальное давление с целью проведения медикаментозных операций на женских половых органах, а также принимать надлежащие ответные меры в связи с хроническими проблемами психического, психосоциального и физического здоровья миллионов женщин и девочек, подвергшихся калечащим операциям на половых органах, поскольку эти проблемы препятствуют прогрессу в области здравоохранения в целом и защите прав человека, включая право на наивысший достижимый уровень физического и психического здоровья;</w:t>
      </w:r>
    </w:p>
    <w:p w14:paraId="7C8A1A1A" w14:textId="77777777" w:rsidR="00174F0C" w:rsidRPr="005F25D5" w:rsidRDefault="00174F0C" w:rsidP="00174F0C">
      <w:pPr>
        <w:pStyle w:val="SingleTxtG"/>
        <w:ind w:firstLine="567"/>
      </w:pPr>
      <w:r w:rsidRPr="005F25D5">
        <w:t>i)</w:t>
      </w:r>
      <w:r w:rsidRPr="005F25D5">
        <w:tab/>
        <w:t xml:space="preserve">защиты и поддержки женщин и девочек, подвергшихся калечащим операциям на женских половых органах или подверженных такому риску, в том числе путем создания междисциплинарных, доступных, постоянных и скоординированных служб социальной, правовой и психологической поддержки и соответствующих </w:t>
      </w:r>
      <w:r w:rsidRPr="005F25D5">
        <w:lastRenderedPageBreak/>
        <w:t xml:space="preserve">средств правовой защиты, а также обеспечения медицинского обслуживания, в том числе в области охраны психического, сексуального и репродуктивного здоровья, здоровья матерей, новорожденных и детей; </w:t>
      </w:r>
    </w:p>
    <w:p w14:paraId="59184909" w14:textId="77777777" w:rsidR="00174F0C" w:rsidRPr="005F25D5" w:rsidRDefault="00174F0C" w:rsidP="00174F0C">
      <w:pPr>
        <w:pStyle w:val="SingleTxtG"/>
        <w:ind w:firstLine="567"/>
      </w:pPr>
      <w:r w:rsidRPr="005F25D5">
        <w:t>j)</w:t>
      </w:r>
      <w:r w:rsidRPr="005F25D5">
        <w:tab/>
        <w:t>проведения специализированных информационно-разъяснительных и учебных программ для медицинских работников, включая тех, кто работает с общинами мигрантов, в целях удовлетворения особых потребностей женщин и девочек, подвергшихся калечащим операциям на женских половых органах или другим видам вредной практики, а также проведения специализированной подготовки для работников служб охраны детства и служб, занимающихся правами женщин, сектора образования, полиции и судебных органов, политических деятелей и</w:t>
      </w:r>
      <w:r w:rsidR="00D40D81">
        <w:br/>
      </w:r>
      <w:r w:rsidRPr="005F25D5">
        <w:t xml:space="preserve">медиа-персонала, работающего с девочками и женщинами из числа мигрантов; </w:t>
      </w:r>
    </w:p>
    <w:p w14:paraId="13B6C633" w14:textId="77777777" w:rsidR="00174F0C" w:rsidRPr="005F25D5" w:rsidRDefault="00174F0C" w:rsidP="00174F0C">
      <w:pPr>
        <w:pStyle w:val="SingleTxtG"/>
        <w:ind w:firstLine="567"/>
      </w:pPr>
      <w:r w:rsidRPr="005F25D5">
        <w:t>10.</w:t>
      </w:r>
      <w:r w:rsidRPr="005F25D5">
        <w:tab/>
      </w:r>
      <w:r w:rsidRPr="005F25D5">
        <w:rPr>
          <w:i/>
          <w:iCs/>
        </w:rPr>
        <w:t>настоятельно призывает</w:t>
      </w:r>
      <w:r w:rsidRPr="005F25D5">
        <w:t xml:space="preserve"> государства принять меры по разработке и укреплению систем подотчетности в контексте всеобъемлющих и многосекторальных стратегий, политики, планов и бюджетов в целях предотвращения и искоренения практики калечащих операций на женских половых органах, в том числе посредством:</w:t>
      </w:r>
    </w:p>
    <w:p w14:paraId="65DE4387" w14:textId="77777777" w:rsidR="00174F0C" w:rsidRPr="005F25D5" w:rsidRDefault="00174F0C" w:rsidP="00174F0C">
      <w:pPr>
        <w:pStyle w:val="SingleTxtG"/>
        <w:ind w:firstLine="567"/>
      </w:pPr>
      <w:r w:rsidRPr="005F25D5">
        <w:t>a)</w:t>
      </w:r>
      <w:r w:rsidRPr="005F25D5">
        <w:tab/>
        <w:t>принятия национального законодательства, запрещающего калечащие операции на женских половых органах в соответствии с международным правом прав человека, и обеспечения его строгого применения, прилагая при этом все усилия по согласованию своего законодательства в целях эффективной борьбы с трансграничной практикой калечащих операций на женских половых органах, в том числе путем укрепления транснационального сотрудничества органов полиции и судебных органов по обмену информацией о жертвах и исполнителях калечащих операций на женских половых органах в соответствии с национальными законами и политикой и международным правом прав человека;</w:t>
      </w:r>
    </w:p>
    <w:p w14:paraId="1AD18A4E" w14:textId="77777777" w:rsidR="00174F0C" w:rsidRPr="005F25D5" w:rsidRDefault="00174F0C" w:rsidP="00174F0C">
      <w:pPr>
        <w:pStyle w:val="SingleTxtG"/>
        <w:ind w:firstLine="567"/>
      </w:pPr>
      <w:r w:rsidRPr="005F25D5">
        <w:t>b)</w:t>
      </w:r>
      <w:r w:rsidRPr="005F25D5">
        <w:tab/>
        <w:t>обеспечения своевременных и эффективных средств правовой защиты для женщин и девочек, подвергающихся риску проведения калечащих операций на женских половых органах или затрагиваемых ими, в том числе путем информирования женщин и девочек об их правах, устранения всех барьеров на пути доступа к правовой помощи и средствам правовой защиты, организации подготовки сотрудников правоохранительных и других соответствующих органов с учетом гендерных и возрастных особенностей, а также обеспечения правосудия, учитывающего интересы детей, соблюдения наилучших интересов ребенка и права на неприкосновенность частной жизни на всех этапах судопроизводства;</w:t>
      </w:r>
    </w:p>
    <w:p w14:paraId="73B39A44" w14:textId="77777777" w:rsidR="00174F0C" w:rsidRPr="005F25D5" w:rsidRDefault="00174F0C" w:rsidP="00174F0C">
      <w:pPr>
        <w:pStyle w:val="SingleTxtG"/>
        <w:ind w:firstLine="567"/>
      </w:pPr>
      <w:r w:rsidRPr="005F25D5">
        <w:t>с)</w:t>
      </w:r>
      <w:r w:rsidRPr="005F25D5">
        <w:tab/>
        <w:t xml:space="preserve">создания или укрепления механизмов, позволяющих безопасно сообщать о случаях, которые могут произойти или уже произошли, и направлять в необходимые службы и предоставлять точную информацию о калечащих операциях на женских половых органах с учетом гендерных и возрастных особенностей; </w:t>
      </w:r>
    </w:p>
    <w:p w14:paraId="4C320AEE" w14:textId="77777777" w:rsidR="00174F0C" w:rsidRPr="005F25D5" w:rsidRDefault="00174F0C" w:rsidP="00174F0C">
      <w:pPr>
        <w:pStyle w:val="SingleTxtG"/>
        <w:ind w:firstLine="567"/>
      </w:pPr>
      <w:r w:rsidRPr="005F25D5">
        <w:t>d)</w:t>
      </w:r>
      <w:r w:rsidRPr="005F25D5">
        <w:tab/>
        <w:t xml:space="preserve">принятия – в общих рамках политики интеграции и в консультации с затрагиваемыми общинами – эффективных и целенаправленных мер в интересах женщин и девочек из числа беженцев и мигрантов, их семей и общин в целях защиты женщин и девочек повсюду в мире от калечащих операций на женских половых органах, в том числе в тех случаях, когда такая практика проводится за пределами страны проживания; </w:t>
      </w:r>
    </w:p>
    <w:p w14:paraId="36DA196A" w14:textId="77777777" w:rsidR="00174F0C" w:rsidRPr="005F25D5" w:rsidRDefault="00174F0C" w:rsidP="00174F0C">
      <w:pPr>
        <w:pStyle w:val="SingleTxtG"/>
        <w:ind w:firstLine="567"/>
      </w:pPr>
      <w:r w:rsidRPr="005F25D5">
        <w:t>e)</w:t>
      </w:r>
      <w:r w:rsidRPr="005F25D5">
        <w:tab/>
        <w:t xml:space="preserve">оказания поддержки профессиональным ассоциациям и профсоюзам медицинских работников в деле принятия внутренних дисциплинарных норм, запрещающих их членам заниматься вредной практикой калечащих операций на женских половых органах; </w:t>
      </w:r>
    </w:p>
    <w:p w14:paraId="680DBFE3" w14:textId="77777777" w:rsidR="00174F0C" w:rsidRPr="005F25D5" w:rsidRDefault="00174F0C" w:rsidP="00174F0C">
      <w:pPr>
        <w:pStyle w:val="SingleTxtG"/>
        <w:ind w:firstLine="567"/>
      </w:pPr>
      <w:r w:rsidRPr="005F25D5">
        <w:t>f)</w:t>
      </w:r>
      <w:r w:rsidRPr="005F25D5">
        <w:tab/>
        <w:t>обеспечения того, чтобы национальные стратегии и координационные механизмы по предотвращению и искоренению практики калечащих операций на женских половых органах включали транспарентные формы контроля, наблюдения и надзора за политикой, программами и бюджетами в целях повышения качества и оперативности услуг по предотвращению и реагированию на случаи калечащих операций на женских половых органах;</w:t>
      </w:r>
    </w:p>
    <w:p w14:paraId="72875322" w14:textId="77777777" w:rsidR="00174F0C" w:rsidRPr="005F25D5" w:rsidRDefault="00174F0C" w:rsidP="00174F0C">
      <w:pPr>
        <w:pStyle w:val="SingleTxtG"/>
        <w:ind w:firstLine="567"/>
      </w:pPr>
      <w:r w:rsidRPr="005F25D5">
        <w:lastRenderedPageBreak/>
        <w:t>g)</w:t>
      </w:r>
      <w:r w:rsidRPr="005F25D5">
        <w:tab/>
        <w:t>обеспечения наличия адекватных механизмов мониторинга на национальном и местном уровнях для отслеживания прогресса в деле защиты женщин и детей от вредной практики и в реализации их прав;</w:t>
      </w:r>
    </w:p>
    <w:p w14:paraId="4C8D403A" w14:textId="77777777" w:rsidR="00174F0C" w:rsidRPr="005F25D5" w:rsidRDefault="00174F0C" w:rsidP="00174F0C">
      <w:pPr>
        <w:pStyle w:val="SingleTxtG"/>
        <w:ind w:firstLine="567"/>
      </w:pPr>
      <w:r w:rsidRPr="005F25D5">
        <w:t>h)</w:t>
      </w:r>
      <w:r w:rsidRPr="005F25D5">
        <w:tab/>
        <w:t xml:space="preserve">укрепления потенциала национальных правозащитных учреждений в области расследования нарушений прав человека, связанных с практикой калечащих операций на женских половых органах, и мониторинга прогресса в деле предотвращения и искоренения этой вредной практики; </w:t>
      </w:r>
    </w:p>
    <w:p w14:paraId="61E5DB18" w14:textId="77777777" w:rsidR="00174F0C" w:rsidRPr="005F25D5" w:rsidRDefault="00174F0C" w:rsidP="00174F0C">
      <w:pPr>
        <w:pStyle w:val="SingleTxtG"/>
        <w:ind w:firstLine="567"/>
      </w:pPr>
      <w:r w:rsidRPr="005F25D5">
        <w:t>i)</w:t>
      </w:r>
      <w:r w:rsidRPr="005F25D5">
        <w:tab/>
        <w:t>систематизации сбора данных о калечащих операциях на женских половых органах с разбивкой, в частности, по возрасту, географическому положению и этническому и миграционному статусу, поощрения исследований, особенно на университетском уровне, транспарентности, подотчетности и обмена данными между соответствующими заинтересованными сторонами и между странами, использования результатов исследований для укрепления деятельности по информированию и повышению осведомленности общественности, а также оценки эффективности и воздействия существующих стратегий и программ и прогресса, достигнутого в деле искоренения практики калечащих операций на женских половых органах;</w:t>
      </w:r>
    </w:p>
    <w:p w14:paraId="4A130262" w14:textId="77777777" w:rsidR="00174F0C" w:rsidRPr="005F25D5" w:rsidRDefault="00174F0C" w:rsidP="00174F0C">
      <w:pPr>
        <w:pStyle w:val="SingleTxtG"/>
        <w:ind w:firstLine="567"/>
      </w:pPr>
      <w:r w:rsidRPr="005F25D5">
        <w:t>j)</w:t>
      </w:r>
      <w:r w:rsidRPr="005F25D5">
        <w:tab/>
        <w:t>поощрения, в соответствующих случаях, свободного, активного, осознанного и конструктивного участия организаций гражданского общества и женщин и девочек, которым грозят калечащие операции на женских половых органах или которые могут быть затронуты ими, в механизмах социальной подотчетности в целях контроля за стратегиями, программами, бюджетами и услугами, направленными на предотвращение и искоренение практики калечащих операций на женских половых органах, а также воплощения в жизнь публичных заявлений об отказе от таких операций;</w:t>
      </w:r>
    </w:p>
    <w:p w14:paraId="564F3B33" w14:textId="77777777" w:rsidR="00174F0C" w:rsidRPr="005F25D5" w:rsidRDefault="00174F0C" w:rsidP="00174F0C">
      <w:pPr>
        <w:pStyle w:val="SingleTxtG"/>
        <w:ind w:firstLine="567"/>
      </w:pPr>
      <w:r w:rsidRPr="005F25D5">
        <w:t>k)</w:t>
      </w:r>
      <w:r w:rsidRPr="005F25D5">
        <w:tab/>
        <w:t>принятия всех необходимых мер для обеспечения равного участия затронутых девочек и молодежных организаций, включая, но не ограничиваясь этим, предоставление ориентированной на молодежь информации о процессах участия, выделение финансовых ресурсов девочкам и молодежным организациям для покрытия расходов, связанных с их участием, и обеспечения того, чтобы их участие не использовалось в интересах доминирующих в процессе участия структур или не объявлялось ими нецелесообразным;</w:t>
      </w:r>
    </w:p>
    <w:p w14:paraId="389EE5F3" w14:textId="77777777" w:rsidR="00174F0C" w:rsidRPr="005F25D5" w:rsidRDefault="00174F0C" w:rsidP="00174F0C">
      <w:pPr>
        <w:pStyle w:val="SingleTxtG"/>
        <w:ind w:firstLine="567"/>
      </w:pPr>
      <w:r w:rsidRPr="005F25D5">
        <w:t>11.</w:t>
      </w:r>
      <w:r w:rsidRPr="005F25D5">
        <w:tab/>
      </w:r>
      <w:r w:rsidRPr="005F25D5">
        <w:rPr>
          <w:i/>
          <w:iCs/>
        </w:rPr>
        <w:t>призывает</w:t>
      </w:r>
      <w:r w:rsidRPr="005F25D5">
        <w:t xml:space="preserve"> государства применять всеобъемлющий, основанный на правах человека, учитывающий гендерные факторы и многосекторальный подход к профилактике калечащих операций на женских половых органах и реагированию на них в контексте пандемии COVID-19 и уделять внимание особым потребностям женщин и девочек, особенно находящихся в уязвимом положении, с точки зрения, в частности, доступности и адекватности информации о пандемии, способности поддерживать социальную дистанцию и доступа к тестированию и лечению, а также к основным медицинским и другим услугам, таким как безопасные места, приюты и другие службы социальной защиты, обеспечивая при этом, чтобы оказывающие им помощь медицинские и социальные работники, находящиеся на переднем крае борьбы с заболеванием, имели доступ к адекватным средствам защиты от вируса; </w:t>
      </w:r>
    </w:p>
    <w:p w14:paraId="42E86DA0" w14:textId="77777777" w:rsidR="00174F0C" w:rsidRPr="005F25D5" w:rsidRDefault="00174F0C" w:rsidP="00174F0C">
      <w:pPr>
        <w:pStyle w:val="SingleTxtG"/>
        <w:ind w:firstLine="567"/>
      </w:pPr>
      <w:r w:rsidRPr="005F25D5">
        <w:t>12.</w:t>
      </w:r>
      <w:r w:rsidRPr="005F25D5">
        <w:tab/>
      </w:r>
      <w:r w:rsidRPr="005F25D5">
        <w:rPr>
          <w:i/>
          <w:iCs/>
        </w:rPr>
        <w:t>призывает</w:t>
      </w:r>
      <w:r w:rsidRPr="005F25D5">
        <w:t xml:space="preserve"> все государства налаживать диалог и проводить консультации с государствами и другими соответствующими заинтересованными сторонами, включая органы, специализированные учреждения, фонды и программы Организации Объединенных Наций, уделять приоритетное внимание вопросу о калечащих операциях на женских половых органах как актуальному в глобальном масштабе вопросу и активизировать свои усилия по сотрудничеству в целях развития</w:t>
      </w:r>
      <w:r w:rsidR="005F25D5">
        <w:t> </w:t>
      </w:r>
      <w:r w:rsidRPr="005F25D5">
        <w:t>– техническую и финансовую помощь и сотрудничество Юг</w:t>
      </w:r>
      <w:r w:rsidR="00D40D81" w:rsidRPr="005F25D5">
        <w:t>–</w:t>
      </w:r>
      <w:r w:rsidRPr="005F25D5">
        <w:t xml:space="preserve">Юг и трехстороннее сотрудничество – для эффективного осуществления всеобъемлющих и многосекторальных стратегий, политики, программ и планов действий по предотвращению и искоренению практики калечащих операций на женских половых органах, и рекомендует государствам и учреждениям по сотрудничеству в целях развития рассмотреть вопрос об увеличении их финансовой поддержки Совместной программы Фонда Организации Объединенных Наций в области народонаселения и Детского фонда Организации Объединенных Наций «Калечащие операции на женских </w:t>
      </w:r>
      <w:r w:rsidRPr="005F25D5">
        <w:lastRenderedPageBreak/>
        <w:t>половых органах/женское обрезание: ускорим перемены», а также всех других инициатив и мероприятий на местном, региональном и международном уровнях;</w:t>
      </w:r>
    </w:p>
    <w:p w14:paraId="69C25E80" w14:textId="77777777" w:rsidR="00174F0C" w:rsidRPr="005F25D5" w:rsidRDefault="00174F0C" w:rsidP="00174F0C">
      <w:pPr>
        <w:pStyle w:val="SingleTxtG"/>
        <w:ind w:firstLine="567"/>
      </w:pPr>
      <w:r w:rsidRPr="005F25D5">
        <w:t>13.</w:t>
      </w:r>
      <w:r w:rsidRPr="005F25D5">
        <w:tab/>
      </w:r>
      <w:r w:rsidRPr="005F25D5">
        <w:rPr>
          <w:i/>
          <w:iCs/>
        </w:rPr>
        <w:t>настоятельно призывает</w:t>
      </w:r>
      <w:r w:rsidRPr="005F25D5">
        <w:t xml:space="preserve"> государства выполнить обязательства, взятые в контексте последних глобальных и региональных конференций по вопросу об искоренении практики калечащих операций на женских половых органах, и представить доклад о прогрессе в выполнении этих обязательств в контексте существующих национальных, региональных и международных процессов представления докладов и проведения обзоров по вопросам прав человека и устойчивого развития;</w:t>
      </w:r>
      <w:bookmarkStart w:id="11" w:name="_Hlk517984749"/>
      <w:bookmarkEnd w:id="11"/>
    </w:p>
    <w:p w14:paraId="60B04A5C" w14:textId="77777777" w:rsidR="00174F0C" w:rsidRPr="005F25D5" w:rsidRDefault="00174F0C" w:rsidP="00174F0C">
      <w:pPr>
        <w:pStyle w:val="SingleTxtG"/>
        <w:ind w:firstLine="567"/>
      </w:pPr>
      <w:r w:rsidRPr="005F25D5">
        <w:t>14.</w:t>
      </w:r>
      <w:r w:rsidRPr="005F25D5">
        <w:tab/>
      </w:r>
      <w:r w:rsidRPr="005F25D5">
        <w:rPr>
          <w:i/>
          <w:iCs/>
        </w:rPr>
        <w:t>постановляет</w:t>
      </w:r>
      <w:r w:rsidRPr="005F25D5">
        <w:t xml:space="preserve"> созвать на своей сорок седьмой сессии дискуссионный форум высокого уровня по вопросу о многосекторальном предотвращении и реагировании, включая глобальные меры реагирования, на калечащие операции на женских половых органах, предложив государствам, организациям гражданского общества, учреждениям Организации Объединенных Наций, женщинам и девочкам и другим соответствующим заинтересованным сторонам поделиться передовым опытом в деле разработки всеобъемлющих, учитывающих гендерные аспекты, основанных на правах человека и многосекторальных механизмов координации, планирования, финансирования и контроля в целях предотвращения и искоренения калечащих операций на женских половых органах на основе правозащитных принципов подотчетности, участия, транспарентности, расширения прав и возможностей, равенства и недискриминации, а также в деле обеспечения устойчивости международных, региональных и национальных усилий по прекращению калечащих операций на женских половых органах в контексте глобальных пандемий и экономических потрясений, и просит Верховного комиссара Организации Объединенных Наций по правам человека подготовить краткий доклад о работе дискуссионного форума для представления Совету по правам человека на его пятидесятой сессии;</w:t>
      </w:r>
    </w:p>
    <w:p w14:paraId="6621A0E8" w14:textId="77777777" w:rsidR="00174F0C" w:rsidRPr="005F25D5" w:rsidRDefault="00174F0C" w:rsidP="00174F0C">
      <w:pPr>
        <w:pStyle w:val="SingleTxtG"/>
        <w:ind w:firstLine="567"/>
      </w:pPr>
      <w:r w:rsidRPr="005F25D5">
        <w:t>15.</w:t>
      </w:r>
      <w:r w:rsidRPr="005F25D5">
        <w:tab/>
      </w:r>
      <w:r w:rsidRPr="005F25D5">
        <w:rPr>
          <w:i/>
          <w:iCs/>
        </w:rPr>
        <w:t>постановляет также</w:t>
      </w:r>
      <w:r w:rsidRPr="005F25D5">
        <w:t xml:space="preserve"> продолжить рассмотрение вопроса о калечащих операциях на женских половых органах в соответствии со своей программой работы.</w:t>
      </w:r>
    </w:p>
    <w:p w14:paraId="3326DD4B" w14:textId="77777777" w:rsidR="00174F0C" w:rsidRPr="005F25D5" w:rsidRDefault="00174F0C" w:rsidP="00174F0C">
      <w:pPr>
        <w:pStyle w:val="SingleTxtG"/>
        <w:spacing w:before="240" w:after="0"/>
        <w:jc w:val="center"/>
        <w:rPr>
          <w:u w:val="single"/>
        </w:rPr>
      </w:pPr>
      <w:r w:rsidRPr="005F25D5">
        <w:rPr>
          <w:u w:val="single"/>
        </w:rPr>
        <w:tab/>
      </w:r>
      <w:r w:rsidRPr="005F25D5">
        <w:rPr>
          <w:u w:val="single"/>
        </w:rPr>
        <w:tab/>
      </w:r>
      <w:r w:rsidRPr="005F25D5">
        <w:rPr>
          <w:u w:val="single"/>
        </w:rPr>
        <w:tab/>
      </w:r>
      <w:r w:rsidRPr="005F25D5">
        <w:rPr>
          <w:u w:val="single"/>
        </w:rPr>
        <w:tab/>
      </w:r>
    </w:p>
    <w:p w14:paraId="75044722" w14:textId="77777777" w:rsidR="00CB0692" w:rsidRPr="005F25D5" w:rsidRDefault="00CB0692" w:rsidP="002E5067">
      <w:pPr>
        <w:rPr>
          <w:rFonts w:cs="Times New Roman"/>
          <w:szCs w:val="20"/>
        </w:rPr>
      </w:pPr>
    </w:p>
    <w:sectPr w:rsidR="00CB0692" w:rsidRPr="005F25D5" w:rsidSect="00174F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E7F2" w14:textId="77777777" w:rsidR="00690F41" w:rsidRPr="00A312BC" w:rsidRDefault="00690F41" w:rsidP="00A312BC"/>
  </w:endnote>
  <w:endnote w:type="continuationSeparator" w:id="0">
    <w:p w14:paraId="2CABF785" w14:textId="77777777" w:rsidR="00690F41" w:rsidRPr="00A312BC" w:rsidRDefault="00690F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8CD7" w14:textId="77777777" w:rsidR="00174F0C" w:rsidRPr="00174F0C" w:rsidRDefault="00174F0C">
    <w:pPr>
      <w:pStyle w:val="a8"/>
    </w:pPr>
    <w:r w:rsidRPr="00174F0C">
      <w:rPr>
        <w:b/>
        <w:sz w:val="18"/>
      </w:rPr>
      <w:fldChar w:fldCharType="begin"/>
    </w:r>
    <w:r w:rsidRPr="00174F0C">
      <w:rPr>
        <w:b/>
        <w:sz w:val="18"/>
      </w:rPr>
      <w:instrText xml:space="preserve"> PAGE  \* MERGEFORMAT </w:instrText>
    </w:r>
    <w:r w:rsidRPr="00174F0C">
      <w:rPr>
        <w:b/>
        <w:sz w:val="18"/>
      </w:rPr>
      <w:fldChar w:fldCharType="separate"/>
    </w:r>
    <w:r w:rsidRPr="00174F0C">
      <w:rPr>
        <w:b/>
        <w:noProof/>
        <w:sz w:val="18"/>
      </w:rPr>
      <w:t>2</w:t>
    </w:r>
    <w:r w:rsidRPr="00174F0C">
      <w:rPr>
        <w:b/>
        <w:sz w:val="18"/>
      </w:rPr>
      <w:fldChar w:fldCharType="end"/>
    </w:r>
    <w:r>
      <w:rPr>
        <w:b/>
        <w:sz w:val="18"/>
      </w:rPr>
      <w:tab/>
    </w:r>
    <w:r>
      <w:t>GE.20-09247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6675" w14:textId="77777777" w:rsidR="00174F0C" w:rsidRPr="00174F0C" w:rsidRDefault="00174F0C" w:rsidP="00174F0C">
    <w:pPr>
      <w:pStyle w:val="a8"/>
      <w:tabs>
        <w:tab w:val="clear" w:pos="9639"/>
        <w:tab w:val="right" w:pos="9638"/>
      </w:tabs>
      <w:rPr>
        <w:b/>
        <w:sz w:val="18"/>
      </w:rPr>
    </w:pPr>
    <w:r>
      <w:t>GE.20-09247</w:t>
    </w:r>
    <w:r>
      <w:tab/>
    </w:r>
    <w:r w:rsidRPr="00174F0C">
      <w:rPr>
        <w:b/>
        <w:sz w:val="18"/>
      </w:rPr>
      <w:fldChar w:fldCharType="begin"/>
    </w:r>
    <w:r w:rsidRPr="00174F0C">
      <w:rPr>
        <w:b/>
        <w:sz w:val="18"/>
      </w:rPr>
      <w:instrText xml:space="preserve"> PAGE  \* MERGEFORMAT </w:instrText>
    </w:r>
    <w:r w:rsidRPr="00174F0C">
      <w:rPr>
        <w:b/>
        <w:sz w:val="18"/>
      </w:rPr>
      <w:fldChar w:fldCharType="separate"/>
    </w:r>
    <w:r w:rsidRPr="00174F0C">
      <w:rPr>
        <w:b/>
        <w:noProof/>
        <w:sz w:val="18"/>
      </w:rPr>
      <w:t>3</w:t>
    </w:r>
    <w:r w:rsidRPr="00174F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99BC" w14:textId="77777777" w:rsidR="00042B72" w:rsidRPr="00174F0C" w:rsidRDefault="00174F0C" w:rsidP="00174F0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50A226" wp14:editId="486991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20-09247  (R)</w:t>
    </w:r>
    <w:r w:rsidR="005F25D5">
      <w:t xml:space="preserve">  140720  150720</w:t>
    </w:r>
    <w:r>
      <w:br/>
    </w:r>
    <w:r w:rsidRPr="00174F0C">
      <w:rPr>
        <w:rFonts w:ascii="C39T30Lfz" w:hAnsi="C39T30Lfz"/>
        <w:kern w:val="14"/>
        <w:sz w:val="56"/>
      </w:rPr>
      <w:t></w:t>
    </w:r>
    <w:r w:rsidRPr="00174F0C">
      <w:rPr>
        <w:rFonts w:ascii="C39T30Lfz" w:hAnsi="C39T30Lfz"/>
        <w:kern w:val="14"/>
        <w:sz w:val="56"/>
      </w:rPr>
      <w:t></w:t>
    </w:r>
    <w:r w:rsidRPr="00174F0C">
      <w:rPr>
        <w:rFonts w:ascii="C39T30Lfz" w:hAnsi="C39T30Lfz"/>
        <w:kern w:val="14"/>
        <w:sz w:val="56"/>
      </w:rPr>
      <w:t></w:t>
    </w:r>
    <w:r w:rsidRPr="00174F0C">
      <w:rPr>
        <w:rFonts w:ascii="C39T30Lfz" w:hAnsi="C39T30Lfz"/>
        <w:kern w:val="14"/>
        <w:sz w:val="56"/>
      </w:rPr>
      <w:t></w:t>
    </w:r>
    <w:r w:rsidRPr="00174F0C">
      <w:rPr>
        <w:rFonts w:ascii="C39T30Lfz" w:hAnsi="C39T30Lfz"/>
        <w:kern w:val="14"/>
        <w:sz w:val="56"/>
      </w:rPr>
      <w:t></w:t>
    </w:r>
    <w:r w:rsidRPr="00174F0C">
      <w:rPr>
        <w:rFonts w:ascii="C39T30Lfz" w:hAnsi="C39T30Lfz"/>
        <w:kern w:val="14"/>
        <w:sz w:val="56"/>
      </w:rPr>
      <w:t></w:t>
    </w:r>
    <w:r w:rsidRPr="00174F0C">
      <w:rPr>
        <w:rFonts w:ascii="C39T30Lfz" w:hAnsi="C39T30Lfz"/>
        <w:kern w:val="14"/>
        <w:sz w:val="56"/>
      </w:rPr>
      <w:t></w:t>
    </w:r>
    <w:r w:rsidRPr="00174F0C">
      <w:rPr>
        <w:rFonts w:ascii="C39T30Lfz" w:hAnsi="C39T30Lfz"/>
        <w:kern w:val="14"/>
        <w:sz w:val="56"/>
      </w:rPr>
      <w:t></w:t>
    </w:r>
    <w:r w:rsidRPr="00174F0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FED0F6" wp14:editId="0EA3267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DEAC" w14:textId="77777777" w:rsidR="00690F41" w:rsidRPr="001075E9" w:rsidRDefault="00690F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660E34" w14:textId="77777777" w:rsidR="00690F41" w:rsidRDefault="00690F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076671" w14:textId="77777777" w:rsidR="00174F0C" w:rsidRPr="000E7923" w:rsidRDefault="00174F0C" w:rsidP="00174F0C">
      <w:pPr>
        <w:pStyle w:val="ad"/>
      </w:pPr>
      <w:r>
        <w:tab/>
      </w:r>
      <w:r w:rsidRPr="005F25D5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4AF1D444" w14:textId="77777777" w:rsidR="00174F0C" w:rsidRPr="000E7923" w:rsidRDefault="00174F0C" w:rsidP="00174F0C">
      <w:pPr>
        <w:pStyle w:val="ad"/>
        <w:rPr>
          <w:szCs w:val="18"/>
        </w:rPr>
      </w:pPr>
      <w:r>
        <w:tab/>
      </w:r>
      <w:r w:rsidRPr="005F25D5">
        <w:rPr>
          <w:sz w:val="20"/>
        </w:rPr>
        <w:t>**</w:t>
      </w:r>
      <w:r>
        <w:tab/>
        <w:t xml:space="preserve">От имени государств </w:t>
      </w:r>
      <w:r w:rsidR="005F25D5">
        <w:t>–</w:t>
      </w:r>
      <w:r>
        <w:t xml:space="preserve"> членов Организации Объединенных Наций, входящих в Группу африканских государств.</w:t>
      </w:r>
    </w:p>
  </w:footnote>
  <w:footnote w:id="3">
    <w:p w14:paraId="3A691F07" w14:textId="77777777" w:rsidR="00174F0C" w:rsidRPr="007D591C" w:rsidRDefault="00174F0C" w:rsidP="00174F0C">
      <w:pPr>
        <w:pStyle w:val="ad"/>
      </w:pPr>
      <w:r>
        <w:tab/>
      </w:r>
      <w:r>
        <w:rPr>
          <w:rStyle w:val="aa"/>
        </w:rPr>
        <w:footnoteRef/>
      </w:r>
      <w:r>
        <w:tab/>
        <w:t>A/HRC/44/33.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2F39" w14:textId="20A4B669" w:rsidR="00174F0C" w:rsidRPr="00174F0C" w:rsidRDefault="000E6AE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9ED0" w14:textId="37CB4313" w:rsidR="00174F0C" w:rsidRPr="00174F0C" w:rsidRDefault="000E6AED" w:rsidP="00174F0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41"/>
    <w:rsid w:val="00033EE1"/>
    <w:rsid w:val="00040272"/>
    <w:rsid w:val="00041EA6"/>
    <w:rsid w:val="00042B72"/>
    <w:rsid w:val="000558BD"/>
    <w:rsid w:val="000842B4"/>
    <w:rsid w:val="000863A9"/>
    <w:rsid w:val="000B57E7"/>
    <w:rsid w:val="000B6373"/>
    <w:rsid w:val="000E6AED"/>
    <w:rsid w:val="000F09DF"/>
    <w:rsid w:val="000F61B2"/>
    <w:rsid w:val="001075E9"/>
    <w:rsid w:val="00174F0C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5F25D5"/>
    <w:rsid w:val="00681A10"/>
    <w:rsid w:val="00690F41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2735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40D81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30015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BD08FF"/>
  <w15:docId w15:val="{4FBF28BA-8C32-467A-BD95-098E9EBE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9</Pages>
  <Words>3859</Words>
  <Characters>26814</Characters>
  <Application>Microsoft Office Word</Application>
  <DocSecurity>0</DocSecurity>
  <Lines>462</Lines>
  <Paragraphs>89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A/HRC/44/L.20</vt:lpstr>
      <vt:lpstr>A/</vt:lpstr>
      <vt:lpstr>A/</vt:lpstr>
      <vt:lpstr>A/</vt:lpstr>
    </vt:vector>
  </TitlesOfParts>
  <Company>DCM</Company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A/HRC/44/L.20</dc:title>
  <dc:subject/>
  <dc:creator>Uliana ANTIPOVA</dc:creator>
  <cp:keywords/>
  <cp:lastModifiedBy>Uliana Antipova</cp:lastModifiedBy>
  <cp:revision>3</cp:revision>
  <cp:lastPrinted>2020-07-15T07:59:00Z</cp:lastPrinted>
  <dcterms:created xsi:type="dcterms:W3CDTF">2020-07-15T07:59:00Z</dcterms:created>
  <dcterms:modified xsi:type="dcterms:W3CDTF">2020-07-15T07:59:00Z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