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4681"/>
        <w:gridCol w:w="769"/>
        <w:gridCol w:w="2930"/>
      </w:tblGrid>
      <w:tr w:rsidR="008D4564" w:rsidRPr="005C79FE" w:rsidTr="008D4564">
        <w:trPr>
          <w:trHeight w:val="851"/>
        </w:trPr>
        <w:tc>
          <w:tcPr>
            <w:tcW w:w="5940" w:type="dxa"/>
            <w:gridSpan w:val="2"/>
            <w:tcBorders>
              <w:top w:val="nil"/>
              <w:left w:val="nil"/>
              <w:bottom w:val="single" w:sz="4" w:space="0" w:color="auto"/>
              <w:right w:val="nil"/>
            </w:tcBorders>
            <w:vAlign w:val="bottom"/>
          </w:tcPr>
          <w:p w:rsidR="008D4564" w:rsidRPr="00703D74" w:rsidRDefault="008D4564" w:rsidP="008D4564">
            <w:pPr>
              <w:tabs>
                <w:tab w:val="right" w:pos="850"/>
                <w:tab w:val="left" w:pos="1134"/>
                <w:tab w:val="right" w:leader="dot" w:pos="8504"/>
              </w:tabs>
              <w:spacing w:line="20" w:lineRule="exact"/>
              <w:rPr>
                <w:sz w:val="2"/>
              </w:rPr>
            </w:pPr>
          </w:p>
          <w:p w:rsidR="008D4564" w:rsidRPr="005C79FE" w:rsidRDefault="008D4564" w:rsidP="008D4564">
            <w:pPr>
              <w:spacing w:after="80" w:line="300" w:lineRule="exact"/>
              <w:rPr>
                <w:sz w:val="28"/>
                <w:szCs w:val="28"/>
              </w:rPr>
            </w:pPr>
          </w:p>
        </w:tc>
        <w:tc>
          <w:tcPr>
            <w:tcW w:w="3699" w:type="dxa"/>
            <w:gridSpan w:val="2"/>
            <w:tcBorders>
              <w:top w:val="nil"/>
              <w:left w:val="nil"/>
              <w:bottom w:val="single" w:sz="4" w:space="0" w:color="auto"/>
              <w:right w:val="nil"/>
            </w:tcBorders>
            <w:vAlign w:val="bottom"/>
          </w:tcPr>
          <w:p w:rsidR="008D4564" w:rsidRPr="005C79FE" w:rsidRDefault="008D4564" w:rsidP="00890AA0">
            <w:pPr>
              <w:jc w:val="right"/>
            </w:pPr>
            <w:r w:rsidRPr="005C79FE">
              <w:rPr>
                <w:sz w:val="40"/>
              </w:rPr>
              <w:t>A</w:t>
            </w:r>
            <w:r w:rsidRPr="005C79FE">
              <w:t>/HRC/</w:t>
            </w:r>
            <w:r>
              <w:t>3</w:t>
            </w:r>
            <w:r w:rsidR="00284533">
              <w:t>5</w:t>
            </w:r>
            <w:r w:rsidRPr="00A92493">
              <w:t>/G</w:t>
            </w:r>
            <w:r w:rsidRPr="005C79FE">
              <w:t>/</w:t>
            </w:r>
            <w:r w:rsidR="00890AA0">
              <w:t>2</w:t>
            </w:r>
          </w:p>
        </w:tc>
      </w:tr>
      <w:tr w:rsidR="00132BC3" w:rsidRPr="005C79FE">
        <w:trPr>
          <w:trHeight w:val="2835"/>
        </w:trPr>
        <w:tc>
          <w:tcPr>
            <w:tcW w:w="1259" w:type="dxa"/>
            <w:tcBorders>
              <w:top w:val="single" w:sz="4" w:space="0" w:color="auto"/>
              <w:left w:val="nil"/>
              <w:bottom w:val="single" w:sz="12" w:space="0" w:color="auto"/>
              <w:right w:val="nil"/>
            </w:tcBorders>
          </w:tcPr>
          <w:p w:rsidR="00132BC3" w:rsidRPr="005C79FE" w:rsidRDefault="00132BC3" w:rsidP="00132BC3">
            <w:pPr>
              <w:spacing w:before="120"/>
              <w:jc w:val="center"/>
            </w:pPr>
          </w:p>
        </w:tc>
        <w:tc>
          <w:tcPr>
            <w:tcW w:w="5450" w:type="dxa"/>
            <w:gridSpan w:val="2"/>
            <w:tcBorders>
              <w:top w:val="single" w:sz="4" w:space="0" w:color="auto"/>
              <w:left w:val="nil"/>
              <w:bottom w:val="single" w:sz="12" w:space="0" w:color="auto"/>
              <w:right w:val="nil"/>
            </w:tcBorders>
          </w:tcPr>
          <w:p w:rsidR="00132BC3" w:rsidRPr="005C79FE" w:rsidRDefault="008162EF" w:rsidP="008D4564">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132BC3" w:rsidRPr="005C79FE" w:rsidRDefault="00132BC3" w:rsidP="00132BC3">
            <w:pPr>
              <w:spacing w:before="240" w:line="240" w:lineRule="exact"/>
            </w:pPr>
            <w:r w:rsidRPr="005C79FE">
              <w:t>Distr.: General</w:t>
            </w:r>
          </w:p>
          <w:p w:rsidR="00132BC3" w:rsidRPr="005C79FE" w:rsidRDefault="00F3378B" w:rsidP="00132BC3">
            <w:pPr>
              <w:spacing w:line="240" w:lineRule="exact"/>
            </w:pPr>
            <w:r>
              <w:t>31</w:t>
            </w:r>
            <w:r w:rsidR="00890AA0">
              <w:t xml:space="preserve"> </w:t>
            </w:r>
            <w:r w:rsidR="00865F26">
              <w:t>May</w:t>
            </w:r>
            <w:r w:rsidR="00132BC3" w:rsidRPr="005C79FE">
              <w:t xml:space="preserve"> 201</w:t>
            </w:r>
            <w:r w:rsidR="00865F26">
              <w:t>7</w:t>
            </w:r>
          </w:p>
          <w:p w:rsidR="000A1233" w:rsidRDefault="000A1233" w:rsidP="00865F26">
            <w:pPr>
              <w:spacing w:line="240" w:lineRule="exact"/>
            </w:pPr>
          </w:p>
          <w:p w:rsidR="00132BC3" w:rsidRPr="005C79FE" w:rsidRDefault="00132BC3" w:rsidP="00865F26">
            <w:pPr>
              <w:spacing w:line="240" w:lineRule="exact"/>
            </w:pPr>
            <w:r w:rsidRPr="005C79FE">
              <w:t xml:space="preserve">Original: </w:t>
            </w:r>
            <w:r w:rsidR="00865F26">
              <w:t>Russian</w:t>
            </w:r>
          </w:p>
        </w:tc>
      </w:tr>
    </w:tbl>
    <w:p w:rsidR="002C4591" w:rsidRPr="002C4591" w:rsidRDefault="002C4591" w:rsidP="00C53803">
      <w:pPr>
        <w:suppressAutoHyphens w:val="0"/>
        <w:spacing w:before="120" w:line="240" w:lineRule="exact"/>
        <w:rPr>
          <w:rFonts w:eastAsiaTheme="minorHAnsi" w:cstheme="minorBidi"/>
          <w:b/>
          <w:spacing w:val="4"/>
          <w:w w:val="103"/>
          <w:kern w:val="14"/>
          <w:sz w:val="24"/>
          <w:szCs w:val="24"/>
          <w:lang w:val="ru-RU"/>
        </w:rPr>
      </w:pPr>
      <w:r w:rsidRPr="002C4591">
        <w:rPr>
          <w:rFonts w:eastAsiaTheme="minorHAnsi" w:cstheme="minorBidi"/>
          <w:b/>
          <w:spacing w:val="4"/>
          <w:w w:val="103"/>
          <w:kern w:val="14"/>
          <w:sz w:val="24"/>
          <w:szCs w:val="24"/>
          <w:lang w:val="ru-RU"/>
        </w:rPr>
        <w:t>Совет по правам человека</w:t>
      </w:r>
    </w:p>
    <w:p w:rsidR="00CD78B0" w:rsidRPr="00C53803" w:rsidRDefault="002C4591" w:rsidP="002C4591">
      <w:pPr>
        <w:suppressAutoHyphens w:val="0"/>
        <w:spacing w:line="240" w:lineRule="exact"/>
        <w:rPr>
          <w:rFonts w:eastAsiaTheme="minorHAnsi" w:cstheme="minorBidi"/>
          <w:spacing w:val="4"/>
          <w:w w:val="103"/>
          <w:kern w:val="14"/>
          <w:lang w:val="ru-RU"/>
        </w:rPr>
      </w:pPr>
      <w:r w:rsidRPr="00C53803">
        <w:rPr>
          <w:rFonts w:eastAsiaTheme="minorHAnsi" w:cstheme="minorBidi"/>
          <w:spacing w:val="4"/>
          <w:w w:val="103"/>
          <w:kern w:val="14"/>
          <w:lang w:val="ru-RU"/>
        </w:rPr>
        <w:t>Тридцать пятая сессия</w:t>
      </w:r>
    </w:p>
    <w:p w:rsidR="00BE6F28" w:rsidRPr="00C53803" w:rsidRDefault="00BE6F28" w:rsidP="002C4591">
      <w:pPr>
        <w:suppressAutoHyphens w:val="0"/>
        <w:spacing w:line="240" w:lineRule="exact"/>
        <w:rPr>
          <w:rFonts w:eastAsiaTheme="minorHAnsi" w:cstheme="minorBidi"/>
          <w:bCs/>
          <w:spacing w:val="4"/>
          <w:w w:val="103"/>
          <w:kern w:val="14"/>
          <w:lang w:val="ru-RU"/>
        </w:rPr>
      </w:pPr>
      <w:r w:rsidRPr="00C53803">
        <w:rPr>
          <w:rFonts w:eastAsiaTheme="minorHAnsi" w:cstheme="minorBidi"/>
          <w:spacing w:val="4"/>
          <w:w w:val="103"/>
          <w:kern w:val="14"/>
          <w:lang w:val="ru-RU"/>
        </w:rPr>
        <w:t>6–23 июня 2017 года</w:t>
      </w:r>
    </w:p>
    <w:p w:rsidR="00CD78B0" w:rsidRPr="00CD78B0" w:rsidRDefault="00CD78B0" w:rsidP="00CD78B0">
      <w:pPr>
        <w:suppressAutoHyphens w:val="0"/>
        <w:spacing w:line="240" w:lineRule="exact"/>
        <w:rPr>
          <w:rFonts w:eastAsiaTheme="minorHAnsi" w:cstheme="minorBidi"/>
          <w:spacing w:val="4"/>
          <w:w w:val="103"/>
          <w:kern w:val="14"/>
          <w:szCs w:val="22"/>
          <w:lang w:val="ru-RU"/>
        </w:rPr>
      </w:pPr>
      <w:r w:rsidRPr="00CD78B0">
        <w:rPr>
          <w:rFonts w:eastAsiaTheme="minorHAnsi" w:cstheme="minorBidi"/>
          <w:spacing w:val="4"/>
          <w:w w:val="103"/>
          <w:kern w:val="14"/>
          <w:szCs w:val="22"/>
          <w:lang w:val="ru-RU"/>
        </w:rPr>
        <w:t xml:space="preserve">Пункт </w:t>
      </w:r>
      <w:r w:rsidR="00B877C7" w:rsidRPr="00C53803">
        <w:rPr>
          <w:rFonts w:eastAsiaTheme="minorHAnsi" w:cstheme="minorBidi"/>
          <w:spacing w:val="4"/>
          <w:w w:val="103"/>
          <w:kern w:val="14"/>
          <w:szCs w:val="22"/>
          <w:lang w:val="ru-RU"/>
        </w:rPr>
        <w:t>4</w:t>
      </w:r>
      <w:r w:rsidRPr="00CD78B0">
        <w:rPr>
          <w:rFonts w:eastAsiaTheme="minorHAnsi" w:cstheme="minorBidi"/>
          <w:spacing w:val="4"/>
          <w:w w:val="103"/>
          <w:kern w:val="14"/>
          <w:szCs w:val="22"/>
          <w:lang w:val="ru-RU"/>
        </w:rPr>
        <w:t xml:space="preserve"> повестки дня</w:t>
      </w:r>
    </w:p>
    <w:p w:rsidR="00CD78B0" w:rsidRPr="00F3378B" w:rsidRDefault="00B877C7" w:rsidP="002C4591">
      <w:pPr>
        <w:suppressAutoHyphens w:val="0"/>
        <w:spacing w:line="240" w:lineRule="exact"/>
        <w:rPr>
          <w:rFonts w:eastAsiaTheme="minorHAnsi" w:cstheme="minorBidi"/>
          <w:b/>
          <w:bCs/>
          <w:spacing w:val="4"/>
          <w:w w:val="103"/>
          <w:kern w:val="14"/>
          <w:szCs w:val="22"/>
          <w:lang w:val="ru-RU"/>
        </w:rPr>
      </w:pPr>
      <w:r w:rsidRPr="00B877C7">
        <w:rPr>
          <w:rFonts w:eastAsiaTheme="minorHAnsi" w:cstheme="minorBidi"/>
          <w:b/>
          <w:spacing w:val="4"/>
          <w:w w:val="103"/>
          <w:kern w:val="14"/>
          <w:szCs w:val="22"/>
          <w:lang w:val="ru-RU"/>
        </w:rPr>
        <w:t>Ситуации в области прав</w:t>
      </w:r>
      <w:r>
        <w:rPr>
          <w:rFonts w:eastAsiaTheme="minorHAnsi" w:cstheme="minorBidi"/>
          <w:b/>
          <w:spacing w:val="4"/>
          <w:w w:val="103"/>
          <w:kern w:val="14"/>
          <w:szCs w:val="22"/>
          <w:lang w:val="ru-RU"/>
        </w:rPr>
        <w:t xml:space="preserve"> человека,</w:t>
      </w:r>
      <w:r w:rsidR="002B1A41">
        <w:rPr>
          <w:rFonts w:eastAsiaTheme="minorHAnsi" w:cstheme="minorBidi"/>
          <w:b/>
          <w:spacing w:val="4"/>
          <w:w w:val="103"/>
          <w:kern w:val="14"/>
          <w:szCs w:val="22"/>
          <w:lang w:val="ru-RU"/>
        </w:rPr>
        <w:br/>
      </w:r>
      <w:r w:rsidRPr="00B877C7">
        <w:rPr>
          <w:rFonts w:eastAsiaTheme="minorHAnsi" w:cstheme="minorBidi"/>
          <w:b/>
          <w:spacing w:val="4"/>
          <w:w w:val="103"/>
          <w:kern w:val="14"/>
          <w:szCs w:val="22"/>
          <w:lang w:val="ru-RU"/>
        </w:rPr>
        <w:t>требующие внимания со стороны Совета</w:t>
      </w:r>
    </w:p>
    <w:p w:rsidR="00CD78B0" w:rsidRPr="000A1233" w:rsidRDefault="00CD78B0" w:rsidP="004859C0">
      <w:pPr>
        <w:pStyle w:val="H1G"/>
        <w:rPr>
          <w:rFonts w:eastAsiaTheme="minorHAnsi"/>
          <w:w w:val="103"/>
          <w:lang w:val="ru-RU"/>
        </w:rPr>
      </w:pPr>
      <w:r w:rsidRPr="00CD78B0">
        <w:rPr>
          <w:rFonts w:eastAsiaTheme="minorHAnsi"/>
          <w:w w:val="103"/>
          <w:lang w:val="ru-RU"/>
        </w:rPr>
        <w:tab/>
      </w:r>
      <w:r w:rsidRPr="00CD78B0">
        <w:rPr>
          <w:rFonts w:eastAsiaTheme="minorHAnsi"/>
          <w:w w:val="103"/>
          <w:lang w:val="ru-RU"/>
        </w:rPr>
        <w:tab/>
      </w:r>
      <w:r w:rsidR="001D5341" w:rsidRPr="001D5341">
        <w:rPr>
          <w:rFonts w:eastAsiaTheme="minorHAnsi"/>
          <w:w w:val="103"/>
          <w:lang w:val="ru-RU"/>
        </w:rPr>
        <w:t xml:space="preserve">Вербальная нота Постоянного представительства Российской Федерации при Отделении Организации Объединенных Наций </w:t>
      </w:r>
      <w:r w:rsidR="00DB3111" w:rsidRPr="001D5341">
        <w:rPr>
          <w:rFonts w:eastAsiaTheme="minorHAnsi"/>
          <w:w w:val="103"/>
          <w:lang w:val="ru-RU"/>
        </w:rPr>
        <w:t>и других международных организаци</w:t>
      </w:r>
      <w:r w:rsidR="00395492" w:rsidRPr="00C53803">
        <w:rPr>
          <w:rFonts w:eastAsiaTheme="minorHAnsi"/>
          <w:w w:val="103"/>
          <w:lang w:val="ru-RU"/>
        </w:rPr>
        <w:t>ях</w:t>
      </w:r>
      <w:r w:rsidR="00DB3111" w:rsidRPr="001D5341">
        <w:rPr>
          <w:rFonts w:eastAsiaTheme="minorHAnsi"/>
          <w:w w:val="103"/>
          <w:lang w:val="ru-RU"/>
        </w:rPr>
        <w:t xml:space="preserve"> </w:t>
      </w:r>
      <w:r w:rsidR="001D5341" w:rsidRPr="001D5341">
        <w:rPr>
          <w:rFonts w:eastAsiaTheme="minorHAnsi"/>
          <w:w w:val="103"/>
          <w:lang w:val="ru-RU"/>
        </w:rPr>
        <w:t xml:space="preserve">в Женеве от </w:t>
      </w:r>
      <w:r w:rsidR="00A96248" w:rsidRPr="002D68FE">
        <w:rPr>
          <w:rFonts w:eastAsiaTheme="minorHAnsi"/>
          <w:w w:val="103"/>
          <w:lang w:val="ru-RU"/>
        </w:rPr>
        <w:t>19</w:t>
      </w:r>
      <w:r w:rsidR="00A96248" w:rsidRPr="001D5341">
        <w:rPr>
          <w:rFonts w:eastAsiaTheme="minorHAnsi"/>
          <w:w w:val="103"/>
          <w:lang w:val="ru-RU"/>
        </w:rPr>
        <w:t xml:space="preserve"> </w:t>
      </w:r>
      <w:r w:rsidR="00A96248" w:rsidRPr="00A96248">
        <w:rPr>
          <w:rFonts w:eastAsiaTheme="minorHAnsi"/>
          <w:w w:val="103"/>
          <w:lang w:val="ru-RU"/>
        </w:rPr>
        <w:t>мая</w:t>
      </w:r>
      <w:r w:rsidR="001D5341" w:rsidRPr="001D5341">
        <w:rPr>
          <w:rFonts w:eastAsiaTheme="minorHAnsi"/>
          <w:w w:val="103"/>
          <w:lang w:val="ru-RU"/>
        </w:rPr>
        <w:t xml:space="preserve"> 2017 года</w:t>
      </w:r>
      <w:r w:rsidR="00654BA9">
        <w:rPr>
          <w:rFonts w:eastAsiaTheme="minorHAnsi"/>
          <w:w w:val="103"/>
          <w:lang w:val="ru-RU"/>
        </w:rPr>
        <w:t xml:space="preserve"> </w:t>
      </w:r>
      <w:r w:rsidR="001D5341" w:rsidRPr="001D5341">
        <w:rPr>
          <w:rFonts w:eastAsiaTheme="minorHAnsi"/>
          <w:w w:val="103"/>
          <w:lang w:val="ru-RU"/>
        </w:rPr>
        <w:t xml:space="preserve">в адрес Управления </w:t>
      </w:r>
      <w:r w:rsidR="00EB251E">
        <w:rPr>
          <w:rFonts w:eastAsiaTheme="minorHAnsi"/>
          <w:w w:val="103"/>
          <w:lang w:val="ru-RU"/>
        </w:rPr>
        <w:t xml:space="preserve">Верховного комиссара </w:t>
      </w:r>
      <w:r w:rsidR="001D5341" w:rsidRPr="001D5341">
        <w:rPr>
          <w:rFonts w:eastAsiaTheme="minorHAnsi"/>
          <w:w w:val="103"/>
          <w:lang w:val="ru-RU"/>
        </w:rPr>
        <w:t>Организации Объединенных Наций по правам человека</w:t>
      </w:r>
    </w:p>
    <w:p w:rsidR="005E6F24" w:rsidRPr="00DA08CD" w:rsidRDefault="005E6F24" w:rsidP="006936C6">
      <w:pPr>
        <w:pStyle w:val="SingleTxtG"/>
        <w:rPr>
          <w:rFonts w:eastAsiaTheme="minorHAnsi"/>
          <w:lang w:val="ru-RU"/>
        </w:rPr>
      </w:pPr>
      <w:r w:rsidRPr="000A1233">
        <w:rPr>
          <w:rFonts w:eastAsiaTheme="minorHAnsi"/>
          <w:lang w:val="ru-RU"/>
        </w:rPr>
        <w:tab/>
      </w:r>
      <w:r w:rsidR="006936C6" w:rsidRPr="00DA08CD">
        <w:rPr>
          <w:rFonts w:eastAsiaTheme="minorHAnsi"/>
          <w:lang w:val="ru-RU"/>
        </w:rPr>
        <w:t>Постоянное представительство Российской Федерации</w:t>
      </w:r>
      <w:r w:rsidR="006936C6" w:rsidRPr="002D68FE">
        <w:rPr>
          <w:rFonts w:eastAsiaTheme="minorHAnsi"/>
          <w:lang w:val="ru-RU"/>
        </w:rPr>
        <w:t xml:space="preserve"> </w:t>
      </w:r>
      <w:r w:rsidR="006936C6" w:rsidRPr="00DA08CD">
        <w:rPr>
          <w:rFonts w:eastAsiaTheme="minorHAnsi"/>
          <w:lang w:val="ru-RU"/>
        </w:rPr>
        <w:t xml:space="preserve">при Отделении </w:t>
      </w:r>
      <w:r w:rsidR="00AB58FA" w:rsidRPr="00AB58FA">
        <w:rPr>
          <w:rFonts w:eastAsiaTheme="minorHAnsi"/>
          <w:lang w:val="ru-RU"/>
        </w:rPr>
        <w:t>Организации Объединенных Наций</w:t>
      </w:r>
      <w:r w:rsidR="006936C6" w:rsidRPr="00DA08CD">
        <w:rPr>
          <w:rFonts w:eastAsiaTheme="minorHAnsi"/>
          <w:lang w:val="ru-RU"/>
        </w:rPr>
        <w:t xml:space="preserve"> и других международных организациях</w:t>
      </w:r>
      <w:r w:rsidR="006936C6" w:rsidRPr="002D68FE">
        <w:rPr>
          <w:rFonts w:eastAsiaTheme="minorHAnsi"/>
          <w:lang w:val="ru-RU"/>
        </w:rPr>
        <w:t xml:space="preserve"> </w:t>
      </w:r>
      <w:r w:rsidR="006936C6" w:rsidRPr="00DA08CD">
        <w:rPr>
          <w:rFonts w:eastAsiaTheme="minorHAnsi"/>
          <w:lang w:val="ru-RU"/>
        </w:rPr>
        <w:t>в Женеве свидетельствует свое уважение Управлению</w:t>
      </w:r>
      <w:r w:rsidR="006936C6" w:rsidRPr="002D68FE">
        <w:rPr>
          <w:rFonts w:eastAsiaTheme="minorHAnsi"/>
          <w:lang w:val="ru-RU"/>
        </w:rPr>
        <w:t xml:space="preserve"> </w:t>
      </w:r>
      <w:r w:rsidR="006936C6" w:rsidRPr="00DA08CD">
        <w:rPr>
          <w:rFonts w:eastAsiaTheme="minorHAnsi"/>
          <w:lang w:val="ru-RU"/>
        </w:rPr>
        <w:t xml:space="preserve">Верховного комиссара </w:t>
      </w:r>
      <w:r w:rsidR="00AB58FA" w:rsidRPr="00AB58FA">
        <w:rPr>
          <w:rFonts w:eastAsiaTheme="minorHAnsi"/>
          <w:lang w:val="ru-RU"/>
        </w:rPr>
        <w:t>Организации Объединенных Наций</w:t>
      </w:r>
      <w:r w:rsidR="00BA096B">
        <w:rPr>
          <w:rFonts w:eastAsiaTheme="minorHAnsi"/>
          <w:lang w:val="ru-RU"/>
        </w:rPr>
        <w:t xml:space="preserve"> </w:t>
      </w:r>
      <w:r w:rsidR="006936C6" w:rsidRPr="00DA08CD">
        <w:rPr>
          <w:rFonts w:eastAsiaTheme="minorHAnsi"/>
          <w:lang w:val="ru-RU"/>
        </w:rPr>
        <w:t>по правам человека и имеет честь</w:t>
      </w:r>
      <w:r w:rsidR="006936C6" w:rsidRPr="002D68FE">
        <w:rPr>
          <w:rFonts w:eastAsiaTheme="minorHAnsi"/>
          <w:lang w:val="ru-RU"/>
        </w:rPr>
        <w:t xml:space="preserve"> </w:t>
      </w:r>
      <w:r w:rsidR="006936C6" w:rsidRPr="00DA08CD">
        <w:rPr>
          <w:rFonts w:eastAsiaTheme="minorHAnsi"/>
          <w:lang w:val="ru-RU"/>
        </w:rPr>
        <w:t xml:space="preserve">препроводить копии текстов обращений </w:t>
      </w:r>
      <w:r w:rsidR="00AB58FA">
        <w:rPr>
          <w:rFonts w:eastAsiaTheme="minorHAnsi"/>
          <w:lang w:val="ru-RU"/>
        </w:rPr>
        <w:t>Министерств</w:t>
      </w:r>
      <w:r w:rsidR="00676F03">
        <w:rPr>
          <w:rFonts w:eastAsiaTheme="minorHAnsi"/>
          <w:lang w:val="ru-RU"/>
        </w:rPr>
        <w:t>а</w:t>
      </w:r>
      <w:r w:rsidR="00AB58FA">
        <w:rPr>
          <w:rFonts w:eastAsiaTheme="minorHAnsi"/>
          <w:lang w:val="ru-RU"/>
        </w:rPr>
        <w:t xml:space="preserve"> иностранных дел </w:t>
      </w:r>
      <w:r w:rsidR="006936C6" w:rsidRPr="00DA08CD">
        <w:rPr>
          <w:rFonts w:eastAsiaTheme="minorHAnsi"/>
          <w:lang w:val="ru-RU"/>
        </w:rPr>
        <w:t>Республики</w:t>
      </w:r>
      <w:r w:rsidR="006936C6" w:rsidRPr="002D68FE">
        <w:rPr>
          <w:rFonts w:eastAsiaTheme="minorHAnsi"/>
          <w:lang w:val="ru-RU"/>
        </w:rPr>
        <w:t xml:space="preserve"> </w:t>
      </w:r>
      <w:r w:rsidR="006936C6" w:rsidRPr="00DA08CD">
        <w:rPr>
          <w:rFonts w:eastAsiaTheme="minorHAnsi"/>
          <w:lang w:val="ru-RU"/>
        </w:rPr>
        <w:t xml:space="preserve">Абхазия и </w:t>
      </w:r>
      <w:r w:rsidR="00676F03">
        <w:rPr>
          <w:rFonts w:eastAsiaTheme="minorHAnsi"/>
          <w:lang w:val="ru-RU"/>
        </w:rPr>
        <w:t>М</w:t>
      </w:r>
      <w:r w:rsidR="00AB58FA">
        <w:rPr>
          <w:rFonts w:eastAsiaTheme="minorHAnsi"/>
          <w:lang w:val="ru-RU"/>
        </w:rPr>
        <w:t>инистерс</w:t>
      </w:r>
      <w:r w:rsidR="00676F03">
        <w:rPr>
          <w:rFonts w:eastAsiaTheme="minorHAnsi"/>
          <w:lang w:val="ru-RU"/>
        </w:rPr>
        <w:t>т</w:t>
      </w:r>
      <w:r w:rsidR="00AB58FA">
        <w:rPr>
          <w:rFonts w:eastAsiaTheme="minorHAnsi"/>
          <w:lang w:val="ru-RU"/>
        </w:rPr>
        <w:t>ва иностра</w:t>
      </w:r>
      <w:r w:rsidR="00676F03">
        <w:rPr>
          <w:rFonts w:eastAsiaTheme="minorHAnsi"/>
          <w:lang w:val="ru-RU"/>
        </w:rPr>
        <w:t>н</w:t>
      </w:r>
      <w:r w:rsidR="00AB58FA">
        <w:rPr>
          <w:rFonts w:eastAsiaTheme="minorHAnsi"/>
          <w:lang w:val="ru-RU"/>
        </w:rPr>
        <w:t xml:space="preserve">ных дел </w:t>
      </w:r>
      <w:r w:rsidR="006936C6" w:rsidRPr="00DA08CD">
        <w:rPr>
          <w:rFonts w:eastAsiaTheme="minorHAnsi"/>
          <w:lang w:val="ru-RU"/>
        </w:rPr>
        <w:t>Республики Южная Осетия о правозащитной</w:t>
      </w:r>
      <w:r w:rsidR="006936C6" w:rsidRPr="002D68FE">
        <w:rPr>
          <w:rFonts w:eastAsiaTheme="minorHAnsi"/>
          <w:lang w:val="ru-RU"/>
        </w:rPr>
        <w:t xml:space="preserve"> </w:t>
      </w:r>
      <w:r w:rsidR="006936C6" w:rsidRPr="00DA08CD">
        <w:rPr>
          <w:rFonts w:eastAsiaTheme="minorHAnsi"/>
          <w:lang w:val="ru-RU"/>
        </w:rPr>
        <w:t>и гуманитарно</w:t>
      </w:r>
      <w:r w:rsidR="00676F03">
        <w:rPr>
          <w:rFonts w:eastAsiaTheme="minorHAnsi"/>
          <w:lang w:val="ru-RU"/>
        </w:rPr>
        <w:t>й</w:t>
      </w:r>
      <w:r w:rsidR="006936C6" w:rsidRPr="00DA08CD">
        <w:rPr>
          <w:rFonts w:eastAsiaTheme="minorHAnsi"/>
          <w:lang w:val="ru-RU"/>
        </w:rPr>
        <w:t xml:space="preserve"> ситуаци</w:t>
      </w:r>
      <w:r w:rsidR="00676F03">
        <w:rPr>
          <w:rFonts w:eastAsiaTheme="minorHAnsi"/>
          <w:lang w:val="ru-RU"/>
        </w:rPr>
        <w:t>ях</w:t>
      </w:r>
      <w:r w:rsidR="006936C6" w:rsidRPr="00DA08CD">
        <w:rPr>
          <w:rFonts w:eastAsiaTheme="minorHAnsi"/>
          <w:lang w:val="ru-RU"/>
        </w:rPr>
        <w:t xml:space="preserve"> в этих государствах.</w:t>
      </w:r>
    </w:p>
    <w:p w:rsidR="005E6F24" w:rsidRPr="00EC54C4" w:rsidRDefault="005E6F24" w:rsidP="000057B5">
      <w:pPr>
        <w:pStyle w:val="SingleTxtG"/>
        <w:rPr>
          <w:rFonts w:eastAsiaTheme="minorHAnsi"/>
          <w:lang w:val="ru-RU"/>
        </w:rPr>
      </w:pPr>
      <w:r w:rsidRPr="00DA08CD">
        <w:rPr>
          <w:rFonts w:eastAsiaTheme="minorHAnsi"/>
          <w:lang w:val="ru-RU"/>
        </w:rPr>
        <w:tab/>
      </w:r>
      <w:r w:rsidR="000057B5" w:rsidRPr="00DA08CD">
        <w:rPr>
          <w:rFonts w:eastAsiaTheme="minorHAnsi"/>
          <w:lang w:val="ru-RU"/>
        </w:rPr>
        <w:t xml:space="preserve">В этой связи Российская </w:t>
      </w:r>
      <w:r w:rsidR="00AB58FA">
        <w:rPr>
          <w:rFonts w:eastAsiaTheme="minorHAnsi"/>
          <w:lang w:val="ru-RU"/>
        </w:rPr>
        <w:t>С</w:t>
      </w:r>
      <w:r w:rsidR="000057B5" w:rsidRPr="00DA08CD">
        <w:rPr>
          <w:rFonts w:eastAsiaTheme="minorHAnsi"/>
          <w:lang w:val="ru-RU"/>
        </w:rPr>
        <w:t>торона обращается к</w:t>
      </w:r>
      <w:r w:rsidR="000057B5" w:rsidRPr="002D68FE">
        <w:rPr>
          <w:rFonts w:eastAsiaTheme="minorHAnsi"/>
          <w:lang w:val="ru-RU"/>
        </w:rPr>
        <w:t xml:space="preserve"> </w:t>
      </w:r>
      <w:r w:rsidR="00AB58FA" w:rsidRPr="00AB58FA">
        <w:rPr>
          <w:rFonts w:eastAsiaTheme="minorHAnsi"/>
          <w:lang w:val="ru-RU"/>
        </w:rPr>
        <w:t>Управлению Верховного комиссара Организации Объединенных Наций</w:t>
      </w:r>
      <w:r w:rsidR="00676F03">
        <w:rPr>
          <w:rFonts w:eastAsiaTheme="minorHAnsi"/>
          <w:lang w:val="ru-RU"/>
        </w:rPr>
        <w:t xml:space="preserve"> </w:t>
      </w:r>
      <w:r w:rsidR="00AB58FA" w:rsidRPr="00AB58FA">
        <w:rPr>
          <w:rFonts w:eastAsiaTheme="minorHAnsi"/>
          <w:lang w:val="ru-RU"/>
        </w:rPr>
        <w:t xml:space="preserve">по правам человека </w:t>
      </w:r>
      <w:r w:rsidR="000057B5" w:rsidRPr="00DA08CD">
        <w:rPr>
          <w:rFonts w:eastAsiaTheme="minorHAnsi"/>
          <w:lang w:val="ru-RU"/>
        </w:rPr>
        <w:t xml:space="preserve">с просьбой </w:t>
      </w:r>
      <w:r w:rsidR="009A21A8" w:rsidRPr="009A21A8">
        <w:rPr>
          <w:rFonts w:eastAsiaTheme="minorHAnsi"/>
          <w:lang w:val="ru-RU"/>
        </w:rPr>
        <w:t>распространить настоящую вербальную ноту и приложение к ней</w:t>
      </w:r>
      <w:r w:rsidR="002B1A41" w:rsidRPr="00C53803">
        <w:rPr>
          <w:rStyle w:val="FootnoteReference"/>
          <w:rFonts w:eastAsiaTheme="minorHAnsi"/>
          <w:sz w:val="20"/>
          <w:vertAlign w:val="baseline"/>
          <w:lang w:val="ru-RU"/>
        </w:rPr>
        <w:footnoteReference w:customMarkFollows="1" w:id="2"/>
        <w:t>*</w:t>
      </w:r>
      <w:r w:rsidR="000057B5" w:rsidRPr="00DA08CD">
        <w:rPr>
          <w:rFonts w:eastAsiaTheme="minorHAnsi"/>
          <w:lang w:val="ru-RU"/>
        </w:rPr>
        <w:t xml:space="preserve"> в</w:t>
      </w:r>
      <w:r w:rsidR="000057B5" w:rsidRPr="002D68FE">
        <w:rPr>
          <w:rFonts w:eastAsiaTheme="minorHAnsi"/>
          <w:lang w:val="ru-RU"/>
        </w:rPr>
        <w:t xml:space="preserve"> </w:t>
      </w:r>
      <w:r w:rsidR="000057B5" w:rsidRPr="00DA08CD">
        <w:rPr>
          <w:rFonts w:eastAsiaTheme="minorHAnsi"/>
          <w:lang w:val="ru-RU"/>
        </w:rPr>
        <w:t xml:space="preserve">качестве официальных документов </w:t>
      </w:r>
      <w:r w:rsidR="00B2277E">
        <w:rPr>
          <w:rFonts w:eastAsiaTheme="minorHAnsi"/>
          <w:lang w:val="ru-RU"/>
        </w:rPr>
        <w:t xml:space="preserve">тридцать пятой </w:t>
      </w:r>
      <w:r w:rsidR="000057B5" w:rsidRPr="00DA08CD">
        <w:rPr>
          <w:rFonts w:eastAsiaTheme="minorHAnsi"/>
          <w:lang w:val="ru-RU"/>
        </w:rPr>
        <w:t xml:space="preserve">сессии Совета по правам человека на всех официальных языках </w:t>
      </w:r>
      <w:r w:rsidR="00AB58FA" w:rsidRPr="00AB58FA">
        <w:rPr>
          <w:rFonts w:eastAsiaTheme="minorHAnsi"/>
          <w:lang w:val="ru-RU"/>
        </w:rPr>
        <w:t>Организации Объединенных Наций</w:t>
      </w:r>
      <w:r w:rsidR="00AB58FA">
        <w:rPr>
          <w:rFonts w:eastAsiaTheme="minorHAnsi"/>
          <w:lang w:val="ru-RU"/>
        </w:rPr>
        <w:t>.</w:t>
      </w:r>
    </w:p>
    <w:p w:rsidR="00132BC3" w:rsidRPr="008D4564" w:rsidRDefault="00132BC3" w:rsidP="001F5D78">
      <w:pPr>
        <w:pStyle w:val="SingleTxtG"/>
        <w:rPr>
          <w:lang w:val="ru-RU"/>
        </w:rPr>
      </w:pPr>
      <w:r w:rsidRPr="00B4614F">
        <w:rPr>
          <w:lang w:val="ru-RU"/>
        </w:rPr>
        <w:br w:type="page"/>
      </w:r>
    </w:p>
    <w:p w:rsidR="001F5D78" w:rsidRPr="000A1233" w:rsidRDefault="001F5D78" w:rsidP="004859C0">
      <w:pPr>
        <w:pStyle w:val="H1G"/>
        <w:rPr>
          <w:lang w:val="ru-RU"/>
        </w:rPr>
      </w:pPr>
      <w:r w:rsidRPr="000A1233">
        <w:rPr>
          <w:lang w:val="ru-RU"/>
        </w:rPr>
        <w:lastRenderedPageBreak/>
        <w:tab/>
      </w:r>
      <w:r w:rsidRPr="000A1233">
        <w:rPr>
          <w:lang w:val="ru-RU"/>
        </w:rPr>
        <w:tab/>
        <w:t>Приложение к вербальной ноте Постоянного представительства Российской Федерации при Отделении Организации Объединенных Наций и других международных организаци</w:t>
      </w:r>
      <w:r w:rsidR="00281EDB">
        <w:rPr>
          <w:lang w:val="ru-RU"/>
        </w:rPr>
        <w:t>ях</w:t>
      </w:r>
      <w:r w:rsidRPr="000A1233">
        <w:rPr>
          <w:lang w:val="ru-RU"/>
        </w:rPr>
        <w:t xml:space="preserve"> в Женеве от </w:t>
      </w:r>
      <w:r w:rsidR="00D3183A" w:rsidRPr="00D3183A">
        <w:rPr>
          <w:lang w:val="ru-RU"/>
        </w:rPr>
        <w:t xml:space="preserve">19 мая </w:t>
      </w:r>
      <w:r w:rsidRPr="000A1233">
        <w:rPr>
          <w:lang w:val="ru-RU"/>
        </w:rPr>
        <w:t>2017 года</w:t>
      </w:r>
      <w:r w:rsidR="00281EDB">
        <w:rPr>
          <w:lang w:val="ru-RU"/>
        </w:rPr>
        <w:t xml:space="preserve"> в адрес</w:t>
      </w:r>
      <w:r w:rsidRPr="000A1233">
        <w:rPr>
          <w:lang w:val="ru-RU"/>
        </w:rPr>
        <w:t xml:space="preserve"> Управлени</w:t>
      </w:r>
      <w:r w:rsidR="00281EDB">
        <w:rPr>
          <w:lang w:val="ru-RU"/>
        </w:rPr>
        <w:t>я</w:t>
      </w:r>
      <w:r w:rsidRPr="000A1233">
        <w:rPr>
          <w:lang w:val="ru-RU"/>
        </w:rPr>
        <w:t xml:space="preserve"> Верховного комиссара Организации Объединенных Наций по правам человека</w:t>
      </w:r>
    </w:p>
    <w:p w:rsidR="001F5D78" w:rsidRPr="000A1233" w:rsidRDefault="0033637A" w:rsidP="00AA177A">
      <w:pPr>
        <w:pStyle w:val="H23G"/>
        <w:rPr>
          <w:lang w:val="ru-RU"/>
        </w:rPr>
      </w:pPr>
      <w:r w:rsidRPr="000A1233">
        <w:rPr>
          <w:lang w:val="ru-RU"/>
        </w:rPr>
        <w:tab/>
      </w:r>
      <w:r w:rsidRPr="000A1233">
        <w:rPr>
          <w:lang w:val="ru-RU"/>
        </w:rPr>
        <w:tab/>
      </w:r>
      <w:r w:rsidR="00AA177A" w:rsidRPr="00AA177A">
        <w:rPr>
          <w:lang w:val="ru-RU"/>
        </w:rPr>
        <w:t>Обращение Министерства иностранных дел Республики Абхазия</w:t>
      </w:r>
      <w:r w:rsidR="00AA177A" w:rsidRPr="002D68FE">
        <w:rPr>
          <w:lang w:val="ru-RU"/>
        </w:rPr>
        <w:t xml:space="preserve"> </w:t>
      </w:r>
      <w:r w:rsidR="00AA177A" w:rsidRPr="00AA177A">
        <w:rPr>
          <w:lang w:val="ru-RU"/>
        </w:rPr>
        <w:t>к государствам-членам Организации Объединенных Наций, участникам</w:t>
      </w:r>
      <w:r w:rsidR="00AA177A" w:rsidRPr="002D68FE">
        <w:rPr>
          <w:lang w:val="ru-RU"/>
        </w:rPr>
        <w:t xml:space="preserve"> </w:t>
      </w:r>
      <w:r w:rsidR="00AA177A" w:rsidRPr="00AA177A">
        <w:rPr>
          <w:lang w:val="ru-RU"/>
        </w:rPr>
        <w:t>Организации по безопасности и сотрудничеству в Европе</w:t>
      </w:r>
      <w:r w:rsidR="00AA177A" w:rsidRPr="002D68FE">
        <w:rPr>
          <w:lang w:val="ru-RU"/>
        </w:rPr>
        <w:t xml:space="preserve"> </w:t>
      </w:r>
      <w:r w:rsidR="00AA177A" w:rsidRPr="00AA177A">
        <w:rPr>
          <w:lang w:val="ru-RU"/>
        </w:rPr>
        <w:t>и членам Совета Европы</w:t>
      </w:r>
    </w:p>
    <w:p w:rsidR="0033637A" w:rsidRPr="002D68FE" w:rsidRDefault="00AA177A" w:rsidP="00AA177A">
      <w:pPr>
        <w:pStyle w:val="SingleTxtG"/>
        <w:ind w:firstLine="567"/>
        <w:rPr>
          <w:lang w:val="ru-RU"/>
        </w:rPr>
      </w:pPr>
      <w:r w:rsidRPr="00C328D1">
        <w:rPr>
          <w:lang w:val="ru-RU"/>
        </w:rPr>
        <w:t xml:space="preserve">В связи с выносимым грузинской стороной на голосование Генеральной Ассамблеи </w:t>
      </w:r>
      <w:r w:rsidR="00B62699">
        <w:rPr>
          <w:lang w:val="ru-RU"/>
        </w:rPr>
        <w:t>Организации Объединенных Наций</w:t>
      </w:r>
      <w:r w:rsidRPr="00C328D1">
        <w:rPr>
          <w:lang w:val="ru-RU"/>
        </w:rPr>
        <w:t xml:space="preserve"> проектом резолюции, касающейся «внутренне перемещенных лиц и беженцев из Абхазии и Южной Осетии», а также другими распространяемыми Тбилиси материалами, в том числе и ежеквартальными отчетами </w:t>
      </w:r>
      <w:r w:rsidR="00B62699">
        <w:rPr>
          <w:lang w:val="ru-RU"/>
        </w:rPr>
        <w:t xml:space="preserve">Министерства иностранных дел </w:t>
      </w:r>
      <w:r w:rsidRPr="00C328D1">
        <w:rPr>
          <w:lang w:val="ru-RU"/>
        </w:rPr>
        <w:t>Грузии по ситуации с правами человека в Абхазии, Министерство иностранных дел Республики Абхазия считает необходимым разъяснить позицию абхазской стороны по затрагиваемым в данных материалах вопросам.</w:t>
      </w:r>
    </w:p>
    <w:p w:rsidR="00AA177A" w:rsidRPr="002D68FE" w:rsidRDefault="00AA177A" w:rsidP="00AA177A">
      <w:pPr>
        <w:pStyle w:val="SingleTxtG"/>
        <w:ind w:firstLine="567"/>
        <w:rPr>
          <w:lang w:val="ru-RU"/>
        </w:rPr>
      </w:pPr>
      <w:r w:rsidRPr="002D68FE">
        <w:rPr>
          <w:lang w:val="ru-RU"/>
        </w:rPr>
        <w:t>Следует, прежде всего, отметить, что содержание подобных материалов не оставляет никаких сомнений в том, что их основная цель – создание ложного представления о происходящем в Республике Абхазия в сфере прав человека и очернение нашей страны в целом. Тиражирование подобных документов свидетельствует о том, что власти Грузии не отказываются от порочной и бесперспективной политики, имеющей цель внедрить в сознание международной общественности ряд ложных понятий и стереотипов относительно Абхазии.</w:t>
      </w:r>
    </w:p>
    <w:p w:rsidR="00AA177A" w:rsidRPr="002D68FE" w:rsidRDefault="00AA177A" w:rsidP="00AA177A">
      <w:pPr>
        <w:pStyle w:val="SingleTxtG"/>
        <w:ind w:firstLine="567"/>
        <w:rPr>
          <w:lang w:val="ru-RU"/>
        </w:rPr>
      </w:pPr>
      <w:r w:rsidRPr="002D68FE">
        <w:rPr>
          <w:lang w:val="ru-RU"/>
        </w:rPr>
        <w:t>Среди таких пропагандистских ярлыков и стереотипов – утверждение о том, что не существует такого государства как Республика Абхазия, что она является частью Грузии, что власти Абхазии якобы затягивают решение проблемы беженцев, что республика препятствует доступу представителям международных организаций, что это территория, где нарушаются права человека, в том числе права национальных меньшинств, ограничивается право на передвижение, царит беззаконие и анархия. Столь абсурдные и необоснованные обвинения в адрес Республики Абхазия звучат регулярно и на самых разных уровнях, вплоть до самого высшего.</w:t>
      </w:r>
    </w:p>
    <w:p w:rsidR="00AA177A" w:rsidRPr="002D68FE" w:rsidRDefault="00AA177A" w:rsidP="00AA177A">
      <w:pPr>
        <w:pStyle w:val="SingleTxtG"/>
        <w:ind w:firstLine="567"/>
        <w:rPr>
          <w:lang w:val="ru-RU"/>
        </w:rPr>
      </w:pPr>
      <w:r w:rsidRPr="002D68FE">
        <w:rPr>
          <w:lang w:val="ru-RU"/>
        </w:rPr>
        <w:t>Необходимо напомнить всем приверженцам «территориальной целостности Грузии», что Республика Абхазия отстояла свое право на независимое существование в кровопролитной войне с войсками Госсовета Грузии и с 1993 года является суверенным государством. После вооруженной агрессии Грузии против Южной Осетии в 2008 году Российская Федерация признала Республику Абхазия в качестве суверенного, независимого государства. Однако руководители Грузии упорно продолжают делать вид, что ничего не произошло, и при каждом случае твердят о мифической территориальной целостности.</w:t>
      </w:r>
    </w:p>
    <w:p w:rsidR="00AA177A" w:rsidRPr="002D68FE" w:rsidRDefault="00AA177A" w:rsidP="00AA177A">
      <w:pPr>
        <w:pStyle w:val="SingleTxtG"/>
        <w:ind w:firstLine="567"/>
        <w:rPr>
          <w:lang w:val="ru-RU"/>
        </w:rPr>
      </w:pPr>
      <w:r w:rsidRPr="002D68FE">
        <w:rPr>
          <w:lang w:val="ru-RU"/>
        </w:rPr>
        <w:t xml:space="preserve">Одной из традиционных тем, на которой спекулируют власти Грузии, является так называемая «проблема беженцев». Читая грузинские документы, касающиеся данной темы, возникает ощущение, что в Грузии до сих пор живут реалиями начала 1990-х годов. Между тем, еще в 1999 </w:t>
      </w:r>
      <w:r w:rsidR="00B62699">
        <w:rPr>
          <w:lang w:val="ru-RU"/>
        </w:rPr>
        <w:t>году</w:t>
      </w:r>
      <w:r w:rsidRPr="002D68FE">
        <w:rPr>
          <w:lang w:val="ru-RU"/>
        </w:rPr>
        <w:t xml:space="preserve"> Республика Абхазия в одностороннем порядке предоставила возможность грузинским беженцам вернуться в свои дома в Галском районе. Для реализации данной инициативы абхазской стороны была создана специальная Правительственная </w:t>
      </w:r>
      <w:r w:rsidR="0038586F">
        <w:rPr>
          <w:lang w:val="ru-RU"/>
        </w:rPr>
        <w:t>к</w:t>
      </w:r>
      <w:r w:rsidRPr="002D68FE">
        <w:rPr>
          <w:lang w:val="ru-RU"/>
        </w:rPr>
        <w:t xml:space="preserve">омиссия, которая занималась решением вопросов, связанных с социально-экономической реабилитацией района и созданием необходимых условий для организованного и безопасного возвращения беженцев в Галский район. </w:t>
      </w:r>
    </w:p>
    <w:p w:rsidR="00AA177A" w:rsidRPr="002D68FE" w:rsidRDefault="00AA177A" w:rsidP="00AA177A">
      <w:pPr>
        <w:pStyle w:val="SingleTxtG"/>
        <w:ind w:firstLine="567"/>
        <w:rPr>
          <w:lang w:val="ru-RU"/>
        </w:rPr>
      </w:pPr>
      <w:r w:rsidRPr="002D68FE">
        <w:rPr>
          <w:lang w:val="ru-RU"/>
        </w:rPr>
        <w:t>Такая односторонняя инициатива властей Абхазии вызвала резко отрицательную реакцию грузинской стороны, которая заявила, что возвращающимся беженцам якобы не гарантирована полная безопасность.</w:t>
      </w:r>
    </w:p>
    <w:p w:rsidR="00AA177A" w:rsidRPr="00F3378B" w:rsidRDefault="00AA177A" w:rsidP="00AA177A">
      <w:pPr>
        <w:pStyle w:val="SingleTxtG"/>
        <w:ind w:firstLine="567"/>
        <w:rPr>
          <w:lang w:val="ru-RU"/>
        </w:rPr>
      </w:pPr>
      <w:r w:rsidRPr="002D68FE">
        <w:rPr>
          <w:lang w:val="ru-RU"/>
        </w:rPr>
        <w:lastRenderedPageBreak/>
        <w:t>Грузинская сторона сознательно и целенаправленно продолжила нагнетать напряженность и дестабилизировать ситуацию в Галском районе. Власти Грузии организовывали различные пикеты и митинги на сопредельной стороне, угрожали и запугивали возвращающихся в Абхазию грузинских беженцев, стремясь не допустить их массового возвращения на территорию республики. Истинная же обеспокоенность грузинских властей подобным развитием ситуации была связана с нерешенностью главного вопроса – под чьей юрисдикцией будут находиться возвращающиеся грузинские беженцы? По мнению грузинских властей, беженцы, вернувшиеся в Галский район Абхазии, до того, как там будет установлена юрисдикция Грузии, окажутся потерянными для Грузии.</w:t>
      </w:r>
    </w:p>
    <w:p w:rsidR="00AA177A" w:rsidRPr="002D68FE" w:rsidRDefault="00AA177A" w:rsidP="00AA177A">
      <w:pPr>
        <w:pStyle w:val="SingleTxtG"/>
        <w:ind w:firstLine="567"/>
        <w:rPr>
          <w:lang w:val="ru-RU"/>
        </w:rPr>
      </w:pPr>
      <w:r w:rsidRPr="002D68FE">
        <w:rPr>
          <w:lang w:val="ru-RU"/>
        </w:rPr>
        <w:t>Стало очевидным, что грузинские власти не заинтересованы в возвращении беженцев до тех пор, пока не будет восстановлена юрисдикция Грузии над территорией Абхазии. Проблема беженцев, по сути, используется лишь в качества инструмента давления на абхазскую сторону. Все это является прямым подтверждением истинных намерений Грузии, не желающей решать гуманитарные вопросы и постоянно политизирующей процесс возвращения беженцев.</w:t>
      </w:r>
    </w:p>
    <w:p w:rsidR="00AA177A" w:rsidRPr="002D68FE" w:rsidRDefault="00AA177A" w:rsidP="00AA177A">
      <w:pPr>
        <w:pStyle w:val="SingleTxtG"/>
        <w:ind w:firstLine="567"/>
        <w:rPr>
          <w:lang w:val="ru-RU"/>
        </w:rPr>
      </w:pPr>
      <w:r w:rsidRPr="002D68FE">
        <w:rPr>
          <w:lang w:val="ru-RU"/>
        </w:rPr>
        <w:t>Более того, тем</w:t>
      </w:r>
      <w:r w:rsidR="004F5826">
        <w:rPr>
          <w:lang w:val="ru-RU"/>
        </w:rPr>
        <w:t>,</w:t>
      </w:r>
      <w:r w:rsidRPr="002D68FE">
        <w:rPr>
          <w:lang w:val="ru-RU"/>
        </w:rPr>
        <w:t xml:space="preserve"> кто</w:t>
      </w:r>
      <w:r w:rsidR="004F5826">
        <w:rPr>
          <w:lang w:val="ru-RU"/>
        </w:rPr>
        <w:t>,</w:t>
      </w:r>
      <w:r w:rsidRPr="002D68FE">
        <w:rPr>
          <w:lang w:val="ru-RU"/>
        </w:rPr>
        <w:t xml:space="preserve"> откликнувшись на инициативу абхазской стороны</w:t>
      </w:r>
      <w:r w:rsidR="008D69F6">
        <w:rPr>
          <w:lang w:val="ru-RU"/>
        </w:rPr>
        <w:t>,</w:t>
      </w:r>
      <w:r w:rsidRPr="002D68FE">
        <w:rPr>
          <w:lang w:val="ru-RU"/>
        </w:rPr>
        <w:t xml:space="preserve"> принял решение вернуться в Абхазию, создавались всяческие препоны. В ход шли запугивания, угрозы лишить людей гуманитарной помощи, предоставляемой международными гуманитарными организациями, изъятие паспортов, осуществлялись и иные противоправные действия. Грузинская сторона шла на откровенно деструктивные действия с тем, чтобы посеять страх среди добровольно вернувшегося в свои дома местного населения, а также для того, чтобы продемонстрировать мировому сообществу якобы неспособность руководства Абхазии навести порядок в «проблемном» регионе.</w:t>
      </w:r>
    </w:p>
    <w:p w:rsidR="00AA177A" w:rsidRPr="002D68FE" w:rsidRDefault="00AA177A" w:rsidP="00AA177A">
      <w:pPr>
        <w:pStyle w:val="SingleTxtG"/>
        <w:ind w:firstLine="567"/>
        <w:rPr>
          <w:lang w:val="ru-RU"/>
        </w:rPr>
      </w:pPr>
      <w:r w:rsidRPr="002D68FE">
        <w:rPr>
          <w:lang w:val="ru-RU"/>
        </w:rPr>
        <w:t>Тем не менее, несмотря на подобные действия Грузии, предоставленной абхазской стороной возможностью воспользовалось порядка 50 тысяч человек. Это, пожалуй, единственный пример в современной мировой практике подобного массового возвращения беженцев в зону не до конца еще урегулированного межэтнического конфликта</w:t>
      </w:r>
    </w:p>
    <w:p w:rsidR="00AA177A" w:rsidRPr="002D68FE" w:rsidRDefault="00AA177A" w:rsidP="00AA177A">
      <w:pPr>
        <w:pStyle w:val="SingleTxtG"/>
        <w:ind w:firstLine="567"/>
        <w:rPr>
          <w:lang w:val="ru-RU"/>
        </w:rPr>
      </w:pPr>
      <w:r w:rsidRPr="002D68FE">
        <w:rPr>
          <w:lang w:val="ru-RU"/>
        </w:rPr>
        <w:t>Касаясь темы беженцев, следует также обратить внимание на сознательное завышение количества беженцев из Абхазии, число которых, по данным различных грузинских источников составляет более 300 тысяч человек, а по некоторым, совершенно фантастическим оценкам – и более 400 тысяч. Подобные цифры появляются и в ежеквартальных отчетах МИД Грузии. На чем основаны данные цифры остается загадкой. Но именно на такую искаженную информацию грузинская делегация опирается и в своих выступлениях на различных мероприятиях организаций системы ООН и международных региональных организаций.</w:t>
      </w:r>
    </w:p>
    <w:p w:rsidR="00AA177A" w:rsidRPr="002D68FE" w:rsidRDefault="00AA177A" w:rsidP="00AA177A">
      <w:pPr>
        <w:pStyle w:val="SingleTxtG"/>
        <w:ind w:firstLine="567"/>
        <w:rPr>
          <w:lang w:val="ru-RU"/>
        </w:rPr>
      </w:pPr>
      <w:r w:rsidRPr="002D68FE">
        <w:rPr>
          <w:lang w:val="ru-RU"/>
        </w:rPr>
        <w:t>Напомним, что согласно данным последней всесоюзной переписи 1989 года, население Абхазской АССР составляло 525 тысяч человек, в том числе 240 тысяч этнических грузин. Очевидно, что количество людей</w:t>
      </w:r>
      <w:r w:rsidR="00CE139A">
        <w:rPr>
          <w:lang w:val="ru-RU"/>
        </w:rPr>
        <w:t>,</w:t>
      </w:r>
      <w:r w:rsidRPr="002D68FE">
        <w:rPr>
          <w:lang w:val="ru-RU"/>
        </w:rPr>
        <w:t xml:space="preserve"> покинувших Абхазию в результате конфликта</w:t>
      </w:r>
      <w:r w:rsidR="00B12862">
        <w:rPr>
          <w:lang w:val="ru-RU"/>
        </w:rPr>
        <w:t>,</w:t>
      </w:r>
      <w:r w:rsidRPr="002D68FE">
        <w:rPr>
          <w:lang w:val="ru-RU"/>
        </w:rPr>
        <w:t xml:space="preserve"> не может превышать эту цифру. Кроме того, как уже указывалось, около 50 тысяч человек были возвращены абхазской стороной в Галский район Абхазии в одностороннем порядке. Таким образом, совершенно очевидно, что цифра, которую обычно озвучивают официальные лица Грузии (более 300 тысяч беженцев)</w:t>
      </w:r>
      <w:r w:rsidR="00CE139A">
        <w:rPr>
          <w:lang w:val="ru-RU"/>
        </w:rPr>
        <w:t>,</w:t>
      </w:r>
      <w:r w:rsidRPr="002D68FE">
        <w:rPr>
          <w:lang w:val="ru-RU"/>
        </w:rPr>
        <w:t xml:space="preserve"> является вымышленной.</w:t>
      </w:r>
    </w:p>
    <w:p w:rsidR="00AA177A" w:rsidRPr="002D68FE" w:rsidRDefault="00AA177A" w:rsidP="00AA177A">
      <w:pPr>
        <w:pStyle w:val="SingleTxtG"/>
        <w:ind w:firstLine="567"/>
        <w:rPr>
          <w:lang w:val="ru-RU"/>
        </w:rPr>
      </w:pPr>
      <w:r w:rsidRPr="002D68FE">
        <w:rPr>
          <w:lang w:val="ru-RU"/>
        </w:rPr>
        <w:t xml:space="preserve">Приходится также констатировать, что несмотря на активную деятельность на территории Республики Абхазия различных авторитетных международных организаций, в том числе </w:t>
      </w:r>
      <w:r w:rsidR="00CE12C7">
        <w:rPr>
          <w:lang w:val="ru-RU"/>
        </w:rPr>
        <w:t>Управления Верховного комиссара Организации Объединенных Наций по делам беженцев (</w:t>
      </w:r>
      <w:r w:rsidRPr="002D68FE">
        <w:rPr>
          <w:lang w:val="ru-RU"/>
        </w:rPr>
        <w:t>УВКБ</w:t>
      </w:r>
      <w:r w:rsidR="00CE12C7">
        <w:rPr>
          <w:lang w:val="ru-RU"/>
        </w:rPr>
        <w:t>)</w:t>
      </w:r>
      <w:r w:rsidRPr="002D68FE">
        <w:rPr>
          <w:lang w:val="ru-RU"/>
        </w:rPr>
        <w:t>, чьей прямой обязанностью было осуществление контроля за процессом возвращения беженцев, экспертами УВКБ до сих пор не была осуществлена верификация вернувшихся в Галский район беженцев и не был официально зафиксирован факт их возвращения на территорию Республики Абхазия.</w:t>
      </w:r>
    </w:p>
    <w:p w:rsidR="00AA177A" w:rsidRPr="002D68FE" w:rsidRDefault="00AA177A" w:rsidP="00C53803">
      <w:pPr>
        <w:pStyle w:val="SingleTxtG"/>
        <w:keepLines/>
        <w:ind w:firstLine="567"/>
        <w:rPr>
          <w:lang w:val="ru-RU"/>
        </w:rPr>
      </w:pPr>
      <w:r w:rsidRPr="002D68FE">
        <w:rPr>
          <w:lang w:val="ru-RU"/>
        </w:rPr>
        <w:lastRenderedPageBreak/>
        <w:t>В результате неоднократных обращений абхазской стороны УВКБ провело исследование среди грузинских беженцев, проживающих в Грузии, относительно того, при каких условиях они готовы массово вернуться в Абхазию. Показательно, что в ходе опроса 94,1% респондентов заявили о своем намерении вернуться в Абхазию исключительно после того, как она воссоединится с Грузией. Лишь 2,5% грузинских беженцев готовы вернуться на постоянное место жительства в независимую от Грузии Республику Абхазия.</w:t>
      </w:r>
    </w:p>
    <w:p w:rsidR="00AA177A" w:rsidRPr="002D68FE" w:rsidRDefault="00AA177A" w:rsidP="00AA177A">
      <w:pPr>
        <w:pStyle w:val="SingleTxtG"/>
        <w:ind w:firstLine="567"/>
        <w:rPr>
          <w:lang w:val="ru-RU"/>
        </w:rPr>
      </w:pPr>
      <w:r w:rsidRPr="002D68FE">
        <w:rPr>
          <w:lang w:val="ru-RU"/>
        </w:rPr>
        <w:t xml:space="preserve">Следует отметить, что единственным международным форумом, в котором участвуют официальные представители Абхазии и Грузии являются Женевские дискуссии по безопасности и стабильности в Закавказье. Для Республики Абхазия это единственная международная площадка, на которой озвучивается официальная позиция Сухума. В то же время официальный Тбилиси постоянно выносит «проблему Абхазии» и, в частности, вопрос беженцев, на другие международные форумы, в которых представители Республики Абхазия не принимают участия и не имеют возможности высказывать свое мнение. Вследствие этого абхазская сторона принципиально отказывается от обсуждения вопроса беженцев в рамках Женевских дискуссий. Изменение данной позиции было бы возможным, если бы представители Абхазии получили возможность озвучивать свои позиции на площадке </w:t>
      </w:r>
      <w:r w:rsidR="00012AE9" w:rsidRPr="00012AE9">
        <w:rPr>
          <w:lang w:val="ru-RU"/>
        </w:rPr>
        <w:t>Организации Объединенных Наций</w:t>
      </w:r>
      <w:r w:rsidRPr="002D68FE">
        <w:rPr>
          <w:lang w:val="ru-RU"/>
        </w:rPr>
        <w:t>.</w:t>
      </w:r>
    </w:p>
    <w:p w:rsidR="00AA177A" w:rsidRPr="002D68FE" w:rsidRDefault="00AA177A" w:rsidP="00AA177A">
      <w:pPr>
        <w:pStyle w:val="SingleTxtG"/>
        <w:ind w:firstLine="567"/>
        <w:rPr>
          <w:lang w:val="ru-RU"/>
        </w:rPr>
      </w:pPr>
      <w:r w:rsidRPr="002D68FE">
        <w:rPr>
          <w:lang w:val="ru-RU"/>
        </w:rPr>
        <w:t>Уже ни у кого не вызывает сомнений, что публикуемые грузинской стороной примеры нарушения прав человека, в том числе на территории Галского района Республики Абхазия, носят лживый и надуманный характер.</w:t>
      </w:r>
    </w:p>
    <w:p w:rsidR="00AA177A" w:rsidRPr="002D68FE" w:rsidRDefault="00AA177A" w:rsidP="00AA177A">
      <w:pPr>
        <w:pStyle w:val="SingleTxtG"/>
        <w:ind w:firstLine="567"/>
        <w:rPr>
          <w:lang w:val="ru-RU"/>
        </w:rPr>
      </w:pPr>
      <w:r w:rsidRPr="002D68FE">
        <w:rPr>
          <w:lang w:val="ru-RU"/>
        </w:rPr>
        <w:t>Значительная часть подобного рода грузинских документов также посвящена проблеме передвижения через государственную границу по р</w:t>
      </w:r>
      <w:r w:rsidR="00EC1E08">
        <w:rPr>
          <w:lang w:val="ru-RU"/>
        </w:rPr>
        <w:t>еке</w:t>
      </w:r>
      <w:r w:rsidRPr="002D68FE">
        <w:rPr>
          <w:lang w:val="ru-RU"/>
        </w:rPr>
        <w:t xml:space="preserve"> Ингур, а также фактам задержания граждан, нарушивших правила перехода государственной границы между Республикой Абхазия и Грузией.</w:t>
      </w:r>
    </w:p>
    <w:p w:rsidR="00AA177A" w:rsidRPr="002D68FE" w:rsidRDefault="00AA177A" w:rsidP="00AA177A">
      <w:pPr>
        <w:pStyle w:val="SingleTxtG"/>
        <w:ind w:firstLine="567"/>
        <w:rPr>
          <w:lang w:val="ru-RU"/>
        </w:rPr>
      </w:pPr>
      <w:r w:rsidRPr="002D68FE">
        <w:rPr>
          <w:lang w:val="ru-RU"/>
        </w:rPr>
        <w:t>Что касается процедуры пересечения абхазо-грузинской государственной границы по р</w:t>
      </w:r>
      <w:r w:rsidR="00EC1E08">
        <w:rPr>
          <w:lang w:val="ru-RU"/>
        </w:rPr>
        <w:t>еке</w:t>
      </w:r>
      <w:r w:rsidRPr="002D68FE">
        <w:rPr>
          <w:lang w:val="ru-RU"/>
        </w:rPr>
        <w:t xml:space="preserve"> Ингур, и, в частности, принятого Правительством Абхазии в декабре 2016 </w:t>
      </w:r>
      <w:r w:rsidR="00EC1E08">
        <w:rPr>
          <w:lang w:val="ru-RU"/>
        </w:rPr>
        <w:t>года</w:t>
      </w:r>
      <w:r w:rsidRPr="002D68FE">
        <w:rPr>
          <w:lang w:val="ru-RU"/>
        </w:rPr>
        <w:t xml:space="preserve"> решения о закрытии двух временных пунктов пропуска, нельзя не отметить, что этот вопрос сознательно политизируется Грузией и ее западными друзьями.</w:t>
      </w:r>
    </w:p>
    <w:p w:rsidR="00AA177A" w:rsidRPr="002D68FE" w:rsidRDefault="00AA177A" w:rsidP="00AA177A">
      <w:pPr>
        <w:pStyle w:val="SingleTxtG"/>
        <w:ind w:firstLine="567"/>
        <w:rPr>
          <w:lang w:val="ru-RU"/>
        </w:rPr>
      </w:pPr>
      <w:r w:rsidRPr="002D68FE">
        <w:rPr>
          <w:lang w:val="ru-RU"/>
        </w:rPr>
        <w:t xml:space="preserve">МИД Абхазии неоднократно разъяснял, что определение режима пересечения государственной границы является исключительно внутренним делом Республики Абхазия. Следует в очередной раз напомнить, что закрытые пункты пропуска временно функционировали в тот период (с 2012 </w:t>
      </w:r>
      <w:r w:rsidR="00EC1E08">
        <w:rPr>
          <w:lang w:val="ru-RU"/>
        </w:rPr>
        <w:t xml:space="preserve">года </w:t>
      </w:r>
      <w:r w:rsidRPr="002D68FE">
        <w:rPr>
          <w:lang w:val="ru-RU"/>
        </w:rPr>
        <w:t xml:space="preserve">по 2017 </w:t>
      </w:r>
      <w:r w:rsidR="00EC1E08">
        <w:rPr>
          <w:lang w:val="ru-RU"/>
        </w:rPr>
        <w:t>год</w:t>
      </w:r>
      <w:r w:rsidRPr="002D68FE">
        <w:rPr>
          <w:lang w:val="ru-RU"/>
        </w:rPr>
        <w:t>), когда еще не были созданы необходимые условия,</w:t>
      </w:r>
      <w:r w:rsidR="00BA096B">
        <w:rPr>
          <w:lang w:val="ru-RU"/>
        </w:rPr>
        <w:t xml:space="preserve"> </w:t>
      </w:r>
      <w:r w:rsidRPr="002D68FE">
        <w:rPr>
          <w:lang w:val="ru-RU"/>
        </w:rPr>
        <w:t xml:space="preserve">связанные с созданием соответствующей современным стандартам инфраструктуры. Именно для указанных целей были выделены значительные финансовые средства, в частности, на ремонт дорожного полотна. В 2016 </w:t>
      </w:r>
      <w:r w:rsidR="00EC1E08">
        <w:rPr>
          <w:lang w:val="ru-RU"/>
        </w:rPr>
        <w:t>году</w:t>
      </w:r>
      <w:r w:rsidRPr="002D68FE">
        <w:rPr>
          <w:lang w:val="ru-RU"/>
        </w:rPr>
        <w:t xml:space="preserve"> был запущен комфортабельный автобус, увеличена пропускная способность основного КПП</w:t>
      </w:r>
      <w:r w:rsidR="00EC1E08">
        <w:rPr>
          <w:lang w:val="ru-RU"/>
        </w:rPr>
        <w:t xml:space="preserve"> (контрольно-пропускного пункта)</w:t>
      </w:r>
      <w:r w:rsidRPr="002D68FE">
        <w:rPr>
          <w:lang w:val="ru-RU"/>
        </w:rPr>
        <w:t xml:space="preserve"> «Ингур». Все эти мероприятия были нацелены на создание более эффективной системы регулирования процесса пересечения государственной границы Абхазии и Грузии, а также комфортных условий для подъезда к госгранице и ее пересечения, и ни в коей мере не были направлены на создание каких-либо препятствий для жителей Галского района. Исходя из этого, необходимо подчеркнуть, что утверждения грузинских чиновников и разного рода друзей Грузии на тему ограничения свободы передвижения через границу по реке Ингур являются абсолютно несостоятельными.</w:t>
      </w:r>
    </w:p>
    <w:p w:rsidR="00AA177A" w:rsidRPr="002D68FE" w:rsidRDefault="00AA177A" w:rsidP="00AA177A">
      <w:pPr>
        <w:pStyle w:val="SingleTxtG"/>
        <w:ind w:firstLine="567"/>
        <w:rPr>
          <w:lang w:val="ru-RU"/>
        </w:rPr>
      </w:pPr>
      <w:r w:rsidRPr="002D68FE">
        <w:rPr>
          <w:lang w:val="ru-RU"/>
        </w:rPr>
        <w:t>В адрес Сухума также регулярно звучат обвинения в якобы проводимой властями Абхазии политики дискриминации гальцев, нарушении и ограничении их прав.</w:t>
      </w:r>
    </w:p>
    <w:p w:rsidR="00AA177A" w:rsidRPr="002D68FE" w:rsidRDefault="00AA177A" w:rsidP="00AA177A">
      <w:pPr>
        <w:pStyle w:val="SingleTxtG"/>
        <w:ind w:firstLine="567"/>
        <w:rPr>
          <w:lang w:val="ru-RU"/>
        </w:rPr>
      </w:pPr>
      <w:r w:rsidRPr="002D68FE">
        <w:rPr>
          <w:lang w:val="ru-RU"/>
        </w:rPr>
        <w:t>Следует напомнить, что в декабре 2015 год</w:t>
      </w:r>
      <w:r w:rsidR="00B7314D">
        <w:rPr>
          <w:lang w:val="ru-RU"/>
        </w:rPr>
        <w:t>а</w:t>
      </w:r>
      <w:r w:rsidRPr="002D68FE">
        <w:rPr>
          <w:lang w:val="ru-RU"/>
        </w:rPr>
        <w:t xml:space="preserve"> Парламентом Республики Абхазия был принят закон «О правовом положении иностранных граждан в Республике Абхазия» и закон «О порядке выезда из Республики Абхазия и въезда в Республику Абхазия». Необходимость принятия первого закона диктовалась созданием правовых рамок, регулирующих права иностранцев в Абхазии. Закон «О порядке выезда и въезда» регулирует порядок «выезда из Республики Абхазия и </w:t>
      </w:r>
      <w:r w:rsidRPr="002D68FE">
        <w:rPr>
          <w:lang w:val="ru-RU"/>
        </w:rPr>
        <w:lastRenderedPageBreak/>
        <w:t>въезда в Республику Абхазия» как абхазских, так и иностранных граждан. Кроме того, данные законы являются важным шагом на пути урегулирования статуса жителей Галского района. Отметим, что законодательство Республики Абхазия допускает двойное гражданство только с Российской Федерацией.</w:t>
      </w:r>
    </w:p>
    <w:p w:rsidR="00AA177A" w:rsidRPr="002D68FE" w:rsidRDefault="00AA177A" w:rsidP="00AA177A">
      <w:pPr>
        <w:pStyle w:val="SingleTxtG"/>
        <w:ind w:firstLine="567"/>
        <w:rPr>
          <w:lang w:val="ru-RU"/>
        </w:rPr>
      </w:pPr>
      <w:r w:rsidRPr="002D68FE">
        <w:rPr>
          <w:lang w:val="ru-RU"/>
        </w:rPr>
        <w:t xml:space="preserve">Между тем, значительная часть жителей Галского района в свое время получила гражданство Грузии, что несовместимо с законодательством Абхазии. Закон о правовом положении иностранных граждан устраняет возникший правовой вакуум в статусе гальцев. Данный закон предусматривает получение вида на жительство и разрешения на временное проживание для долгосрочного пребывания иностранцев в Абхазии. Вид на жительство выдается на пять лет. По окончании срока действия вида на жительство данный срок может быть продлен еще на пять лет. Количество продлений не ограничено. Лицо, пользующееся видом на жительство в течение десяти лет, может подать запрос на получение абхазского гражданства при условии непрерывного проживания на территории Абхазии (в соответствии с законом «О гражданстве»). Выдача вида на жительство осуществляется с 17 апреля 2017 </w:t>
      </w:r>
      <w:r w:rsidR="00983829">
        <w:rPr>
          <w:lang w:val="ru-RU"/>
        </w:rPr>
        <w:t>года.</w:t>
      </w:r>
      <w:r w:rsidRPr="002D68FE">
        <w:rPr>
          <w:lang w:val="ru-RU"/>
        </w:rPr>
        <w:t xml:space="preserve"> В соответствии с Постановлением Кабинета Министров Республики Абхазия, МИД Абхазии проводит консультации с МИД России по рассмотрению возможности использования вида на жительство для въезда в Российскую Федерацию и выезда из Российской Федерации. Таким образом, с принятием соответствующего закона были созданы необходимые условия для обретения четкого статуса жителей Галского района в Республике Абхазия.</w:t>
      </w:r>
    </w:p>
    <w:p w:rsidR="00AA177A" w:rsidRPr="002D68FE" w:rsidRDefault="00AA177A" w:rsidP="00AA177A">
      <w:pPr>
        <w:pStyle w:val="SingleTxtG"/>
        <w:ind w:firstLine="567"/>
        <w:rPr>
          <w:lang w:val="ru-RU"/>
        </w:rPr>
      </w:pPr>
      <w:r w:rsidRPr="002D68FE">
        <w:rPr>
          <w:lang w:val="ru-RU"/>
        </w:rPr>
        <w:t>Следует также отметить, что вследствие принятых руководством Абхазии мер в Галском районе в последние годы наблюдается значительное улучшение криминогенной обстановки, что подтверждается и местными жителями.</w:t>
      </w:r>
    </w:p>
    <w:p w:rsidR="00AA177A" w:rsidRPr="002D68FE" w:rsidRDefault="00AA177A" w:rsidP="00AA177A">
      <w:pPr>
        <w:pStyle w:val="SingleTxtG"/>
        <w:ind w:firstLine="567"/>
        <w:rPr>
          <w:lang w:val="ru-RU"/>
        </w:rPr>
      </w:pPr>
      <w:r w:rsidRPr="002D68FE">
        <w:rPr>
          <w:lang w:val="ru-RU"/>
        </w:rPr>
        <w:t xml:space="preserve">Во многом надуманными являются звучащие обвинения в ущемлении права на получение образования на родном языке галских школьников. Следует подчеркнуть, что принятые руководством Абхазии меры по переводу школ нижней зоны Галского района на русский язык обучения полностью соответствуют Конституции и законодательству Республики Абхазия. Государственным языком в Республике Абхазия является абхазский язык. Русский язык наряду с абхазским признается языком государственных и других учреждений. Отметим, что, например, в армянских школах, которые являются удачным примером хорошо функционирующей модели многоязычного образования, также преподается русский язык (наряду с армянским). В этих школах преподается также и абхазский язык в качестве государственного. Грузинские школы Очамчырского и Ткуарчалского районов перешли на русский язык обучения еще в 1994 году. В то же время 11 школ в селах нижней зоны Галского района долгое время являлись исключениями. Данные школы фактически не были интегрированы в абхазскую систему образования. В 2015 </w:t>
      </w:r>
      <w:r w:rsidR="00113B29">
        <w:rPr>
          <w:lang w:val="ru-RU"/>
        </w:rPr>
        <w:t>году</w:t>
      </w:r>
      <w:r w:rsidRPr="002D68FE">
        <w:rPr>
          <w:lang w:val="ru-RU"/>
        </w:rPr>
        <w:t xml:space="preserve"> эти школы были переведены на государственную целевую программу образования, в соответствии с которой обучение в первых четырех классах было переведено на русский язык. Следует отметить, что в рамках подготовки к переходу на обучение на русском языке, учителя этих школ летом 2015 </w:t>
      </w:r>
      <w:r w:rsidR="00113B29">
        <w:rPr>
          <w:lang w:val="ru-RU"/>
        </w:rPr>
        <w:t>года</w:t>
      </w:r>
      <w:r w:rsidRPr="002D68FE">
        <w:rPr>
          <w:lang w:val="ru-RU"/>
        </w:rPr>
        <w:t xml:space="preserve"> прошли курсы русского языка.</w:t>
      </w:r>
    </w:p>
    <w:p w:rsidR="00AA177A" w:rsidRPr="002D68FE" w:rsidRDefault="00AA177A" w:rsidP="00AA177A">
      <w:pPr>
        <w:pStyle w:val="SingleTxtG"/>
        <w:ind w:firstLine="567"/>
        <w:rPr>
          <w:lang w:val="ru-RU"/>
        </w:rPr>
      </w:pPr>
      <w:r w:rsidRPr="002D68FE">
        <w:rPr>
          <w:lang w:val="ru-RU"/>
        </w:rPr>
        <w:t xml:space="preserve">Обеспокоенным данной «проблемой» западным друзьям Грузии, следует разъяснить, что переход на русский язык в перспективе создаст благоприятные условия для интеграции галских детей в абхазское общество и позволит им стать полноценными гражданами Республики Абхазия. Тогда как продолжение обучения на грузинском языке и по грузинским школьным программам будет только стимулировать отток жителей Галского района из Абхазии и их интеграцию в Грузию. </w:t>
      </w:r>
    </w:p>
    <w:p w:rsidR="00AA177A" w:rsidRPr="00C53803" w:rsidRDefault="00AA177A" w:rsidP="00C53803">
      <w:pPr>
        <w:pStyle w:val="SingleTxtG"/>
        <w:spacing w:line="220" w:lineRule="atLeast"/>
        <w:ind w:firstLine="567"/>
        <w:rPr>
          <w:lang w:val="ru-RU"/>
        </w:rPr>
      </w:pPr>
      <w:r w:rsidRPr="002D68FE">
        <w:rPr>
          <w:lang w:val="ru-RU"/>
        </w:rPr>
        <w:t xml:space="preserve">Ничего кроме недоумения не вызывает часто повторяемые грузинской стороной в резолюциях и прочих материалах обвинения в том, что власти Абхазии якобы ограничивают доступ и препятствуют деятельности международных организаций в Абхазии. Следует отметить, что на сегодняшний день в республике функционируют 10 международных неправительственных организаций. Три из этих организаций являются филиалами структурных подразделений </w:t>
      </w:r>
      <w:r w:rsidR="0070293B" w:rsidRPr="0070293B">
        <w:rPr>
          <w:lang w:val="ru-RU"/>
        </w:rPr>
        <w:t>Организации Объединенных Наций</w:t>
      </w:r>
      <w:r w:rsidRPr="002D68FE">
        <w:rPr>
          <w:lang w:val="ru-RU"/>
        </w:rPr>
        <w:t xml:space="preserve"> –</w:t>
      </w:r>
      <w:r w:rsidR="00BC092A">
        <w:rPr>
          <w:lang w:val="ru-RU"/>
        </w:rPr>
        <w:t xml:space="preserve"> </w:t>
      </w:r>
      <w:r w:rsidR="00BC092A" w:rsidRPr="00BC092A">
        <w:rPr>
          <w:lang w:val="ru-RU"/>
        </w:rPr>
        <w:t>Программа развития Организации Объединенных Наций</w:t>
      </w:r>
      <w:r w:rsidR="00BC092A">
        <w:rPr>
          <w:lang w:val="ru-RU"/>
        </w:rPr>
        <w:t xml:space="preserve"> (ПРООН)</w:t>
      </w:r>
      <w:r w:rsidRPr="002D68FE">
        <w:rPr>
          <w:lang w:val="ru-RU"/>
        </w:rPr>
        <w:t xml:space="preserve">, </w:t>
      </w:r>
      <w:r w:rsidR="00BC092A" w:rsidRPr="00BC092A">
        <w:rPr>
          <w:lang w:val="ru-RU"/>
        </w:rPr>
        <w:t xml:space="preserve">Управление Верховного комиссара Организации Объединенных Наций по </w:t>
      </w:r>
      <w:r w:rsidR="00BC092A" w:rsidRPr="00BC092A">
        <w:rPr>
          <w:lang w:val="ru-RU"/>
        </w:rPr>
        <w:lastRenderedPageBreak/>
        <w:t xml:space="preserve">делам беженцев </w:t>
      </w:r>
      <w:r w:rsidR="00BC092A">
        <w:rPr>
          <w:lang w:val="ru-RU"/>
        </w:rPr>
        <w:t>(</w:t>
      </w:r>
      <w:r w:rsidRPr="002D68FE">
        <w:rPr>
          <w:lang w:val="ru-RU"/>
        </w:rPr>
        <w:t>УВКБ</w:t>
      </w:r>
      <w:r w:rsidR="00BC092A">
        <w:rPr>
          <w:lang w:val="ru-RU"/>
        </w:rPr>
        <w:t>)</w:t>
      </w:r>
      <w:r w:rsidRPr="002D68FE">
        <w:rPr>
          <w:lang w:val="ru-RU"/>
        </w:rPr>
        <w:t xml:space="preserve"> и Детский фонд </w:t>
      </w:r>
      <w:r w:rsidR="0070293B" w:rsidRPr="0070293B">
        <w:rPr>
          <w:lang w:val="ru-RU"/>
        </w:rPr>
        <w:t>Организации Объединенных Наций</w:t>
      </w:r>
      <w:r w:rsidRPr="002D68FE">
        <w:rPr>
          <w:lang w:val="ru-RU"/>
        </w:rPr>
        <w:t xml:space="preserve"> (</w:t>
      </w:r>
      <w:r w:rsidR="00BC092A">
        <w:rPr>
          <w:lang w:val="ru-RU"/>
        </w:rPr>
        <w:t>ЮНИСЕФ</w:t>
      </w:r>
      <w:r w:rsidRPr="002D68FE">
        <w:rPr>
          <w:lang w:val="ru-RU"/>
        </w:rPr>
        <w:t>). С 1993 год</w:t>
      </w:r>
      <w:r w:rsidR="0070293B">
        <w:rPr>
          <w:lang w:val="ru-RU"/>
        </w:rPr>
        <w:t>а</w:t>
      </w:r>
      <w:r w:rsidRPr="002D68FE">
        <w:rPr>
          <w:lang w:val="ru-RU"/>
        </w:rPr>
        <w:t xml:space="preserve"> в Абхазии ведет свою работу </w:t>
      </w:r>
      <w:r w:rsidR="0070293B" w:rsidRPr="0070293B">
        <w:rPr>
          <w:lang w:val="ru-RU"/>
        </w:rPr>
        <w:t xml:space="preserve">Международный </w:t>
      </w:r>
      <w:r w:rsidR="0070293B">
        <w:rPr>
          <w:lang w:val="ru-RU"/>
        </w:rPr>
        <w:t>к</w:t>
      </w:r>
      <w:r w:rsidR="0070293B" w:rsidRPr="0070293B">
        <w:rPr>
          <w:lang w:val="ru-RU"/>
        </w:rPr>
        <w:t xml:space="preserve">омитет Красного Креста </w:t>
      </w:r>
      <w:r w:rsidR="0070293B">
        <w:rPr>
          <w:lang w:val="ru-RU"/>
        </w:rPr>
        <w:t>(</w:t>
      </w:r>
      <w:r w:rsidRPr="002D68FE">
        <w:rPr>
          <w:lang w:val="ru-RU"/>
        </w:rPr>
        <w:t>МККК</w:t>
      </w:r>
      <w:r w:rsidR="0070293B">
        <w:rPr>
          <w:lang w:val="ru-RU"/>
        </w:rPr>
        <w:t>)</w:t>
      </w:r>
      <w:r w:rsidRPr="002D68FE">
        <w:rPr>
          <w:lang w:val="ru-RU"/>
        </w:rPr>
        <w:t>. Функционируют такие организации</w:t>
      </w:r>
      <w:r w:rsidR="0070293B">
        <w:rPr>
          <w:lang w:val="ru-RU"/>
        </w:rPr>
        <w:t>,</w:t>
      </w:r>
      <w:r w:rsidRPr="002D68FE">
        <w:rPr>
          <w:lang w:val="ru-RU"/>
        </w:rPr>
        <w:t xml:space="preserve"> как </w:t>
      </w:r>
      <w:r w:rsidR="0070293B">
        <w:rPr>
          <w:lang w:val="ru-RU"/>
        </w:rPr>
        <w:t>И</w:t>
      </w:r>
      <w:r w:rsidR="0070293B" w:rsidRPr="0070293B">
        <w:rPr>
          <w:lang w:val="ru-RU"/>
        </w:rPr>
        <w:t>нициатива действий против голода</w:t>
      </w:r>
      <w:r w:rsidR="0070293B">
        <w:rPr>
          <w:lang w:val="ru-RU"/>
        </w:rPr>
        <w:t>,</w:t>
      </w:r>
      <w:r w:rsidRPr="002D68FE">
        <w:rPr>
          <w:lang w:val="ru-RU"/>
        </w:rPr>
        <w:t xml:space="preserve"> </w:t>
      </w:r>
      <w:r w:rsidR="0070293B" w:rsidRPr="0070293B">
        <w:rPr>
          <w:lang w:val="ru-RU"/>
        </w:rPr>
        <w:t xml:space="preserve">«Уорлд вижн интернэшнл» </w:t>
      </w:r>
      <w:r w:rsidR="0070293B">
        <w:rPr>
          <w:lang w:val="ru-RU"/>
        </w:rPr>
        <w:t>(</w:t>
      </w:r>
      <w:r w:rsidR="0070293B" w:rsidRPr="0070293B">
        <w:rPr>
          <w:lang w:val="ru-RU"/>
        </w:rPr>
        <w:t>УВИ</w:t>
      </w:r>
      <w:r w:rsidR="0070293B">
        <w:rPr>
          <w:lang w:val="ru-RU"/>
        </w:rPr>
        <w:t>)</w:t>
      </w:r>
      <w:r w:rsidRPr="002D68FE">
        <w:rPr>
          <w:lang w:val="ru-RU"/>
        </w:rPr>
        <w:t>, ХАЛО Траст (</w:t>
      </w:r>
      <w:r w:rsidRPr="00AA177A">
        <w:rPr>
          <w:lang w:val="fr-CH"/>
        </w:rPr>
        <w:t>HALO</w:t>
      </w:r>
      <w:r w:rsidRPr="002D68FE">
        <w:rPr>
          <w:lang w:val="ru-RU"/>
        </w:rPr>
        <w:t xml:space="preserve"> </w:t>
      </w:r>
      <w:r w:rsidRPr="00AA177A">
        <w:rPr>
          <w:lang w:val="fr-CH"/>
        </w:rPr>
        <w:t>Trust</w:t>
      </w:r>
      <w:r w:rsidRPr="002D68FE">
        <w:rPr>
          <w:lang w:val="ru-RU"/>
        </w:rPr>
        <w:t xml:space="preserve">) и другие. </w:t>
      </w:r>
      <w:r w:rsidRPr="00C53803">
        <w:rPr>
          <w:lang w:val="ru-RU"/>
        </w:rPr>
        <w:t xml:space="preserve">В 2017 </w:t>
      </w:r>
      <w:r w:rsidR="00BC092A">
        <w:rPr>
          <w:lang w:val="ru-RU"/>
        </w:rPr>
        <w:t>году</w:t>
      </w:r>
      <w:r w:rsidRPr="00C53803">
        <w:rPr>
          <w:lang w:val="ru-RU"/>
        </w:rPr>
        <w:t xml:space="preserve"> был открыт офис новой организации</w:t>
      </w:r>
      <w:r w:rsidR="00CE29D0">
        <w:rPr>
          <w:lang w:val="ru-RU"/>
        </w:rPr>
        <w:t xml:space="preserve"> – </w:t>
      </w:r>
      <w:r w:rsidR="00CE29D0" w:rsidRPr="00CE29D0">
        <w:rPr>
          <w:lang w:val="ru-RU"/>
        </w:rPr>
        <w:t xml:space="preserve">Структура Организации Объединенных Наций по вопросам гендерного равенства и расширения прав и возможностей женщин </w:t>
      </w:r>
      <w:r w:rsidR="00CE29D0">
        <w:rPr>
          <w:lang w:val="ru-RU"/>
        </w:rPr>
        <w:t>(</w:t>
      </w:r>
      <w:r w:rsidRPr="00C53803">
        <w:rPr>
          <w:lang w:val="ru-RU"/>
        </w:rPr>
        <w:t>«ООН-Женщины»</w:t>
      </w:r>
      <w:r w:rsidR="00CE29D0">
        <w:rPr>
          <w:lang w:val="ru-RU"/>
        </w:rPr>
        <w:t>)</w:t>
      </w:r>
      <w:r w:rsidRPr="00C53803">
        <w:rPr>
          <w:lang w:val="ru-RU"/>
        </w:rPr>
        <w:t>.</w:t>
      </w:r>
    </w:p>
    <w:p w:rsidR="00AA177A" w:rsidRPr="002D68FE" w:rsidRDefault="00AA177A" w:rsidP="00C53803">
      <w:pPr>
        <w:pStyle w:val="SingleTxtG"/>
        <w:spacing w:line="220" w:lineRule="atLeast"/>
        <w:ind w:firstLine="567"/>
        <w:rPr>
          <w:lang w:val="ru-RU"/>
        </w:rPr>
      </w:pPr>
      <w:r w:rsidRPr="002D68FE">
        <w:rPr>
          <w:lang w:val="ru-RU"/>
        </w:rPr>
        <w:t xml:space="preserve">Кроме того, Абхазия предоставляет все необходимые условия для работы экспертам в области прав человека. В 2015–2016 </w:t>
      </w:r>
      <w:r w:rsidR="00CE29D0">
        <w:rPr>
          <w:lang w:val="ru-RU"/>
        </w:rPr>
        <w:t>годах</w:t>
      </w:r>
      <w:r w:rsidRPr="002D68FE">
        <w:rPr>
          <w:lang w:val="ru-RU"/>
        </w:rPr>
        <w:t xml:space="preserve"> была проведена масштабная работа авторитетным специалистом в области прав человека Томасом Хаммарбергом. Результаты проведенных им исследований были изложены в специальном докладе. В этой связи, очевидно, что все разговоры о якобы «закрытости» Абхазии являются откровенной дезинформацией.</w:t>
      </w:r>
    </w:p>
    <w:p w:rsidR="00AA177A" w:rsidRPr="002D68FE" w:rsidRDefault="00AA177A" w:rsidP="00C53803">
      <w:pPr>
        <w:pStyle w:val="SingleTxtG"/>
        <w:spacing w:line="220" w:lineRule="atLeast"/>
        <w:ind w:firstLine="567"/>
        <w:rPr>
          <w:lang w:val="ru-RU"/>
        </w:rPr>
      </w:pPr>
      <w:r w:rsidRPr="002D68FE">
        <w:rPr>
          <w:lang w:val="ru-RU"/>
        </w:rPr>
        <w:t>В очередной раз призываем международное сообщество обратить внимание на вопиющие факты скоординированной дискриминационной визовой политики Евросоюза и Грузии, направленной на международную изоляцию граждан Республики Абхазия. Подобная политика, реализуемая грузинскими властями при помощи их партнеров из числа стран Евросоюза, противоречит всем существующим нормам международного законодательства в области прав человека.</w:t>
      </w:r>
    </w:p>
    <w:p w:rsidR="00AA177A" w:rsidRPr="002D68FE" w:rsidRDefault="00AA177A" w:rsidP="00C53803">
      <w:pPr>
        <w:pStyle w:val="SingleTxtG"/>
        <w:spacing w:line="220" w:lineRule="atLeast"/>
        <w:ind w:firstLine="567"/>
        <w:rPr>
          <w:lang w:val="ru-RU"/>
        </w:rPr>
      </w:pPr>
      <w:r w:rsidRPr="002D68FE">
        <w:rPr>
          <w:lang w:val="ru-RU"/>
        </w:rPr>
        <w:t>Следует подчеркнуть, что эти действия не только нарушают права человека на свободное передвижение, но и идут в разрез с такими основополагающими международными принципами, как свобода доступа к образованию, квалифицированному медицинскому обслуживанию, культурному и спортивному общению и многое другое. По существу речь идет о создании серьезных препятствий в праве на развитие целого народа. Однако все эти факты, свидетельствующие о дискриминации и нарушении прав наших граждан, не замечаются или попросту игнорируются.</w:t>
      </w:r>
    </w:p>
    <w:p w:rsidR="00AA177A" w:rsidRPr="002D68FE" w:rsidRDefault="00AA177A" w:rsidP="00C53803">
      <w:pPr>
        <w:pStyle w:val="SingleTxtG"/>
        <w:spacing w:line="220" w:lineRule="atLeast"/>
        <w:ind w:firstLine="567"/>
        <w:rPr>
          <w:lang w:val="ru-RU"/>
        </w:rPr>
      </w:pPr>
      <w:r w:rsidRPr="002D68FE">
        <w:rPr>
          <w:lang w:val="ru-RU"/>
        </w:rPr>
        <w:t>Грузинская сторона сама выступает в качестве злостного нарушителя международных норм в области прав человека, лишая граждан Абхазии возможности беспрепятственной реализации своих прав.</w:t>
      </w:r>
    </w:p>
    <w:p w:rsidR="00AA177A" w:rsidRPr="002D68FE" w:rsidRDefault="00AA177A" w:rsidP="00C53803">
      <w:pPr>
        <w:pStyle w:val="SingleTxtG"/>
        <w:spacing w:line="220" w:lineRule="atLeast"/>
        <w:ind w:firstLine="567"/>
        <w:rPr>
          <w:lang w:val="ru-RU"/>
        </w:rPr>
      </w:pPr>
      <w:r w:rsidRPr="002D68FE">
        <w:rPr>
          <w:lang w:val="ru-RU"/>
        </w:rPr>
        <w:t>Следует подчеркнуть, что подобная политика Грузии подкрепляется на законодательном уровне. Речь идет о дискриминационном Законе Грузии о так называемых «оккупированных территориях», согласно которому граждане зарубежных стран, въезжающие на территорию Республики Абхазия со стороны Российской Федерации, подвергаются уголовному преследованию в Грузии. Эти действия грузинского руководства прямо противоречат Статье 13 Всеобщей декларации прав человека, в которой подтверждается право каждого человека «свободно передвигаться», «покидать любую страну, включая свою собственную, и возвращаться в нее».</w:t>
      </w:r>
    </w:p>
    <w:p w:rsidR="00AA177A" w:rsidRPr="002D68FE" w:rsidRDefault="00AA177A" w:rsidP="00C53803">
      <w:pPr>
        <w:pStyle w:val="SingleTxtG"/>
        <w:spacing w:line="220" w:lineRule="atLeast"/>
        <w:ind w:firstLine="567"/>
        <w:rPr>
          <w:lang w:val="ru-RU"/>
        </w:rPr>
      </w:pPr>
      <w:r w:rsidRPr="002D68FE">
        <w:rPr>
          <w:lang w:val="ru-RU"/>
        </w:rPr>
        <w:t xml:space="preserve">О необходимости пересмотра дискриминационного закона об «оккупированных территориях» говорилось и в отчете Европейской </w:t>
      </w:r>
      <w:r w:rsidR="00F127F2">
        <w:rPr>
          <w:lang w:val="ru-RU"/>
        </w:rPr>
        <w:t>к</w:t>
      </w:r>
      <w:r w:rsidRPr="002D68FE">
        <w:rPr>
          <w:lang w:val="ru-RU"/>
        </w:rPr>
        <w:t>омиссии «Об имплементации европейской соседской политики в Грузии и рекомендациях» за 2014 год. К тому же призывает правительство Грузии и заключение Венецианской комиссии Совета Европы, принятое на 97-й пленарной сессии 9 декабря 2013 года и касающееся дискриминационного грузинского Закона об «оккупированных территориях.</w:t>
      </w:r>
    </w:p>
    <w:p w:rsidR="00AA177A" w:rsidRPr="002D68FE" w:rsidRDefault="00AA177A" w:rsidP="00C53803">
      <w:pPr>
        <w:pStyle w:val="SingleTxtG"/>
        <w:spacing w:line="220" w:lineRule="atLeast"/>
        <w:ind w:firstLine="567"/>
        <w:rPr>
          <w:lang w:val="ru-RU"/>
        </w:rPr>
      </w:pPr>
      <w:r w:rsidRPr="002D68FE">
        <w:rPr>
          <w:lang w:val="ru-RU"/>
        </w:rPr>
        <w:t xml:space="preserve">Что касается ситуации с правами человека в Республики Абхазия, и в частности, функционирования институтов по защите прав человека, то следует отметить, что в этом отношении наблюдается положительная динамика. С 2007 </w:t>
      </w:r>
      <w:r w:rsidR="00C25483">
        <w:rPr>
          <w:lang w:val="ru-RU"/>
        </w:rPr>
        <w:t>года</w:t>
      </w:r>
      <w:r w:rsidRPr="002D68FE">
        <w:rPr>
          <w:lang w:val="ru-RU"/>
        </w:rPr>
        <w:t xml:space="preserve"> существовал институт Уполномоченного по правам человека при Президенте Абхазии. Данный институт функционировал как временный орган, до принятия закона об Уполномоченном по правам человека как независимого, самостоятельного учреждения. В феврале 2016 </w:t>
      </w:r>
      <w:r w:rsidR="00C664AB" w:rsidRPr="00C53803">
        <w:rPr>
          <w:lang w:val="ru-RU"/>
        </w:rPr>
        <w:t>года</w:t>
      </w:r>
      <w:r w:rsidRPr="002D68FE">
        <w:rPr>
          <w:lang w:val="ru-RU"/>
        </w:rPr>
        <w:t xml:space="preserve"> Народным Собранием Республики Абхазия был принят закон «Об Уполномоченном по правам человека в Республике Абхазия», в соответствии с которым избрание Омбудсмена осуществляется Парламентом на </w:t>
      </w:r>
      <w:r w:rsidR="00C664AB">
        <w:rPr>
          <w:lang w:val="ru-RU"/>
        </w:rPr>
        <w:t>пяти</w:t>
      </w:r>
      <w:r w:rsidRPr="002D68FE">
        <w:rPr>
          <w:lang w:val="ru-RU"/>
        </w:rPr>
        <w:t>летний срок (с возможностью продления на второй пятилетний срок). Должностное лицо было назначено Парламентом в ноябре 2016</w:t>
      </w:r>
      <w:r w:rsidR="00C664AB">
        <w:rPr>
          <w:lang w:val="ru-RU"/>
        </w:rPr>
        <w:t xml:space="preserve"> года.</w:t>
      </w:r>
      <w:r w:rsidRPr="002D68FE">
        <w:rPr>
          <w:lang w:val="ru-RU"/>
        </w:rPr>
        <w:t xml:space="preserve"> Закон наделяет Уполномоченного по правам человека весьма широкими полномочиями. Так, он </w:t>
      </w:r>
      <w:r w:rsidRPr="002D68FE">
        <w:rPr>
          <w:lang w:val="ru-RU"/>
        </w:rPr>
        <w:lastRenderedPageBreak/>
        <w:t>обладает правом рассматривать жалобы на решения и действия любого государственного органа, органов местного самоуправления или должностных лиц. Кроме того, к компетенции Омбудсмена отнесено рассмотрение жалоб от иностранных граждан и лиц без гражданства. Закон ограничивает вмешательство в деятельность Уполномоченного и воздействие на него в любой форме.</w:t>
      </w:r>
    </w:p>
    <w:p w:rsidR="00AA177A" w:rsidRPr="002D68FE" w:rsidRDefault="00AA177A" w:rsidP="00C53803">
      <w:pPr>
        <w:pStyle w:val="SingleTxtG"/>
        <w:spacing w:line="220" w:lineRule="atLeast"/>
        <w:ind w:firstLine="567"/>
        <w:rPr>
          <w:lang w:val="ru-RU"/>
        </w:rPr>
      </w:pPr>
      <w:r w:rsidRPr="002D68FE">
        <w:rPr>
          <w:lang w:val="ru-RU"/>
        </w:rPr>
        <w:t>С сожалением приходится констатировать, что продолжается начатая еще в 1990-е годы практика откровенного информационного очернения Абхазии. Выдумываются разного рода небылицы и байки относительно происходящего в республике. Высокопоставленные грузинские чиновники делают ни на чем не основанные безответственные заявления о якобы царящей в Абхазии анархии, разгуле бандитизма, похищениях людей и т.д. Абхазию объявляют то логовом террористов, то источником каких-то мифических радиоактивных материалов.</w:t>
      </w:r>
    </w:p>
    <w:p w:rsidR="00AA177A" w:rsidRPr="002D68FE" w:rsidRDefault="00AA177A" w:rsidP="00C53803">
      <w:pPr>
        <w:pStyle w:val="SingleTxtG"/>
        <w:spacing w:line="220" w:lineRule="atLeast"/>
        <w:ind w:firstLine="567"/>
        <w:rPr>
          <w:lang w:val="ru-RU"/>
        </w:rPr>
      </w:pPr>
      <w:r w:rsidRPr="002D68FE">
        <w:rPr>
          <w:lang w:val="ru-RU"/>
        </w:rPr>
        <w:t>Между тем, любому непредубежденному наблюдателю очевидно, что Республика Абхазия – успешно развивающееся государство со всеми необходимыми атрибутами, доказавшая свою жизнеспособность и эффективность. В Абхазии сложилась устойчивая политическая система, регулярно проводятся конкурентные выборы.</w:t>
      </w:r>
    </w:p>
    <w:p w:rsidR="00AA177A" w:rsidRPr="002D68FE" w:rsidRDefault="00AA177A" w:rsidP="00C53803">
      <w:pPr>
        <w:pStyle w:val="SingleTxtG"/>
        <w:spacing w:line="220" w:lineRule="atLeast"/>
        <w:ind w:firstLine="567"/>
        <w:rPr>
          <w:lang w:val="ru-RU"/>
        </w:rPr>
      </w:pPr>
      <w:r w:rsidRPr="002D68FE">
        <w:rPr>
          <w:lang w:val="ru-RU"/>
        </w:rPr>
        <w:t xml:space="preserve">Недавно был сформирован новый состав Парламента Республики Абхазия, выборы в который состоялись в марте 2017 </w:t>
      </w:r>
      <w:r w:rsidR="001A1E12">
        <w:rPr>
          <w:lang w:val="ru-RU"/>
        </w:rPr>
        <w:t>года</w:t>
      </w:r>
      <w:r w:rsidRPr="002D68FE">
        <w:rPr>
          <w:lang w:val="ru-RU"/>
        </w:rPr>
        <w:t>. За парламентскими выборами в Абхазии следило 39 международных наблюдателей. Несмотря на отдельные замечания, в целом ими были даны высокие оценки прошедшим выборам. В новом Парламенте представлены различные политические силы, в том числе и оппозиционные.</w:t>
      </w:r>
    </w:p>
    <w:p w:rsidR="00AA177A" w:rsidRPr="002D68FE" w:rsidRDefault="00AA177A" w:rsidP="00C53803">
      <w:pPr>
        <w:pStyle w:val="SingleTxtG"/>
        <w:spacing w:line="220" w:lineRule="atLeast"/>
        <w:ind w:firstLine="567"/>
        <w:rPr>
          <w:lang w:val="ru-RU"/>
        </w:rPr>
      </w:pPr>
      <w:r w:rsidRPr="002D68FE">
        <w:rPr>
          <w:lang w:val="ru-RU"/>
        </w:rPr>
        <w:t>В республике полноценно функционируют институты гражданского общества, неправительственные организации, независимые средства массовой информации.</w:t>
      </w:r>
    </w:p>
    <w:p w:rsidR="00AA177A" w:rsidRPr="002D68FE" w:rsidRDefault="00AA177A" w:rsidP="00C53803">
      <w:pPr>
        <w:pStyle w:val="SingleTxtG"/>
        <w:spacing w:line="220" w:lineRule="atLeast"/>
        <w:ind w:firstLine="567"/>
        <w:rPr>
          <w:lang w:val="ru-RU"/>
        </w:rPr>
      </w:pPr>
      <w:r w:rsidRPr="002D68FE">
        <w:rPr>
          <w:lang w:val="ru-RU"/>
        </w:rPr>
        <w:t>Развивая стратегическое партнерство с Российской Федерацией, Республика Абхазия прилагает усилия для установления контактов в различных регионах мира. Несмотря на информационную блокаду со стороны Грузии, Абхазия становится узнаваемой в мире. Увеличивающийся поток туристов свидетельствует о привлекательности и безопасности республики для граждан других государств.</w:t>
      </w:r>
    </w:p>
    <w:p w:rsidR="00AA177A" w:rsidRPr="002D68FE" w:rsidRDefault="00AA177A" w:rsidP="00C53803">
      <w:pPr>
        <w:pStyle w:val="SingleTxtG"/>
        <w:spacing w:line="220" w:lineRule="atLeast"/>
        <w:ind w:firstLine="567"/>
        <w:rPr>
          <w:lang w:val="ru-RU"/>
        </w:rPr>
      </w:pPr>
      <w:r w:rsidRPr="002D68FE">
        <w:rPr>
          <w:lang w:val="ru-RU"/>
        </w:rPr>
        <w:t>Убеждены, что содержание предлагаемых Грузией проектов резолюций, как и отчетов внешнеполитического ведомства Грузии, не имеют никакого отношения к существующим реалиям. Эти политизированные документы противоречат духу Женевских дискуссий и способны нанести ущерб многолетним усилиям сторон и международных посредников, направленным на нормализацию отношений и укрепление безопасности в Закавказье.</w:t>
      </w:r>
    </w:p>
    <w:p w:rsidR="00AA177A" w:rsidRPr="002D68FE" w:rsidRDefault="00AA177A" w:rsidP="00C53803">
      <w:pPr>
        <w:pStyle w:val="SingleTxtG"/>
        <w:spacing w:line="220" w:lineRule="atLeast"/>
        <w:ind w:firstLine="567"/>
        <w:rPr>
          <w:lang w:val="ru-RU"/>
        </w:rPr>
      </w:pPr>
      <w:r w:rsidRPr="002D68FE">
        <w:rPr>
          <w:lang w:val="ru-RU"/>
        </w:rPr>
        <w:t xml:space="preserve">Учитывая вышеизложенное, абхазская сторона в очередной раз настаивает на необходимости своего участия в работе главных комитетов </w:t>
      </w:r>
      <w:r w:rsidR="00D4068C" w:rsidRPr="00D4068C">
        <w:rPr>
          <w:lang w:val="ru-RU"/>
        </w:rPr>
        <w:t>Организации Объединенных Наций</w:t>
      </w:r>
      <w:r w:rsidRPr="002D68FE">
        <w:rPr>
          <w:lang w:val="ru-RU"/>
        </w:rPr>
        <w:t xml:space="preserve">, занимающихся, в том числе, и проблемами беженцев, в целях доведения собственной позиции до представителей Генеральной Ассамблеи </w:t>
      </w:r>
      <w:r w:rsidR="00D4068C" w:rsidRPr="00D4068C">
        <w:rPr>
          <w:lang w:val="ru-RU"/>
        </w:rPr>
        <w:t>Организации Объединенных Наций</w:t>
      </w:r>
      <w:r w:rsidRPr="002D68FE">
        <w:rPr>
          <w:lang w:val="ru-RU"/>
        </w:rPr>
        <w:t>. Уверены, что без учёта мнения и позиций абхазской стороны решение данной проблемы не представляется возможным.</w:t>
      </w:r>
    </w:p>
    <w:p w:rsidR="00AA177A" w:rsidRPr="002D68FE" w:rsidRDefault="00AA177A" w:rsidP="00C53803">
      <w:pPr>
        <w:pStyle w:val="SingleTxtG"/>
        <w:spacing w:line="220" w:lineRule="atLeast"/>
        <w:ind w:firstLine="567"/>
        <w:rPr>
          <w:lang w:val="ru-RU"/>
        </w:rPr>
      </w:pPr>
      <w:r w:rsidRPr="002D68FE">
        <w:rPr>
          <w:lang w:val="ru-RU"/>
        </w:rPr>
        <w:t>К сожалению, абхазская сторона лишена возможности контактов с главными комитетами</w:t>
      </w:r>
      <w:r w:rsidR="00BA096B">
        <w:rPr>
          <w:lang w:val="ru-RU"/>
        </w:rPr>
        <w:t xml:space="preserve"> </w:t>
      </w:r>
      <w:r w:rsidR="00D4068C" w:rsidRPr="00D4068C">
        <w:rPr>
          <w:lang w:val="ru-RU"/>
        </w:rPr>
        <w:t>Организации Объединенных Наций</w:t>
      </w:r>
      <w:r w:rsidRPr="002D68FE">
        <w:rPr>
          <w:lang w:val="ru-RU"/>
        </w:rPr>
        <w:t xml:space="preserve"> и делегациями стран-членов </w:t>
      </w:r>
      <w:r w:rsidR="00D4068C" w:rsidRPr="00D4068C">
        <w:rPr>
          <w:lang w:val="ru-RU"/>
        </w:rPr>
        <w:t>Организации Объединенных Наций</w:t>
      </w:r>
      <w:r w:rsidRPr="002D68FE">
        <w:rPr>
          <w:lang w:val="ru-RU"/>
        </w:rPr>
        <w:t xml:space="preserve"> в связи с тем, что Государственный департамент </w:t>
      </w:r>
      <w:r w:rsidR="00D4068C">
        <w:rPr>
          <w:lang w:val="ru-RU"/>
        </w:rPr>
        <w:t>Соединенных Штатов</w:t>
      </w:r>
      <w:r w:rsidRPr="002D68FE">
        <w:rPr>
          <w:lang w:val="ru-RU"/>
        </w:rPr>
        <w:t>, злоупотребляющий положением страны, принимающей на своей территории Организацию Объединенных Наций, регулярно отказывает во въезде в США официальным представителям Республики Абхазия.</w:t>
      </w:r>
    </w:p>
    <w:p w:rsidR="00AA177A" w:rsidRPr="002D68FE" w:rsidRDefault="00AA177A" w:rsidP="00C53803">
      <w:pPr>
        <w:pStyle w:val="SingleTxtG"/>
        <w:spacing w:line="220" w:lineRule="atLeast"/>
        <w:ind w:firstLine="567"/>
        <w:rPr>
          <w:lang w:val="ru-RU"/>
        </w:rPr>
      </w:pPr>
      <w:r w:rsidRPr="002D68FE">
        <w:rPr>
          <w:lang w:val="ru-RU"/>
        </w:rPr>
        <w:t xml:space="preserve">Призываем страны-члены Организации Объединенных Наций обратить внимание на подобные действия дискриминационного характера, противоречащие существующим международным нормам, и принять необходимые меры для приезда абхазской стороны на Генеральную Ассамблею </w:t>
      </w:r>
      <w:r w:rsidR="00D4068C" w:rsidRPr="00D4068C">
        <w:rPr>
          <w:lang w:val="ru-RU"/>
        </w:rPr>
        <w:t>Организации Объединенных Наций</w:t>
      </w:r>
      <w:r w:rsidRPr="002D68FE">
        <w:rPr>
          <w:lang w:val="ru-RU"/>
        </w:rPr>
        <w:t xml:space="preserve"> и ее участия в работе главных комитетов накануне голосования в Генеральной Ассамблее по вопросу беженцев из Абхазии и Южной Осетии.</w:t>
      </w:r>
    </w:p>
    <w:p w:rsidR="00C53803" w:rsidRDefault="00AA177A" w:rsidP="00C53803">
      <w:pPr>
        <w:pStyle w:val="SingleTxtG"/>
        <w:spacing w:after="0" w:line="240" w:lineRule="auto"/>
        <w:ind w:firstLine="567"/>
        <w:jc w:val="right"/>
        <w:rPr>
          <w:lang w:val="ru-RU"/>
        </w:rPr>
      </w:pPr>
      <w:r w:rsidRPr="002D68FE">
        <w:rPr>
          <w:lang w:val="ru-RU"/>
        </w:rPr>
        <w:t>2 мая 2017 года</w:t>
      </w:r>
    </w:p>
    <w:p w:rsidR="00DE1B1E" w:rsidRPr="000A1233" w:rsidRDefault="00DE1B1E" w:rsidP="00C53803">
      <w:pPr>
        <w:pStyle w:val="SingleTxtG"/>
        <w:spacing w:after="0" w:line="240" w:lineRule="auto"/>
        <w:ind w:firstLine="567"/>
        <w:jc w:val="right"/>
        <w:rPr>
          <w:lang w:val="ru-RU"/>
        </w:rPr>
      </w:pPr>
      <w:r w:rsidRPr="000A1233">
        <w:rPr>
          <w:lang w:val="ru-RU"/>
        </w:rPr>
        <w:br w:type="page"/>
      </w:r>
    </w:p>
    <w:p w:rsidR="0033637A" w:rsidRPr="002D68FE" w:rsidRDefault="00DE1B1E" w:rsidP="001A00AB">
      <w:pPr>
        <w:pStyle w:val="H23G"/>
        <w:rPr>
          <w:lang w:val="ru-RU"/>
        </w:rPr>
      </w:pPr>
      <w:r w:rsidRPr="000A1233">
        <w:rPr>
          <w:lang w:val="ru-RU"/>
        </w:rPr>
        <w:lastRenderedPageBreak/>
        <w:tab/>
      </w:r>
      <w:r w:rsidRPr="000A1233">
        <w:rPr>
          <w:lang w:val="ru-RU"/>
        </w:rPr>
        <w:tab/>
      </w:r>
      <w:r w:rsidR="001A00AB" w:rsidRPr="001A00AB">
        <w:rPr>
          <w:lang w:val="ru-RU"/>
        </w:rPr>
        <w:t>Обращение Министерства иностранных дел Республики Южная Осетия к государствам – членам Организации Объединенных Наций, участникам Организации по безопасности и сотрудничеству в Европе и членам Совета Европы</w:t>
      </w:r>
    </w:p>
    <w:p w:rsidR="00D63F4C" w:rsidRPr="00D63F4C" w:rsidRDefault="00D63F4C" w:rsidP="00D63F4C">
      <w:pPr>
        <w:pStyle w:val="SingleTxtG"/>
        <w:ind w:firstLine="567"/>
        <w:rPr>
          <w:lang w:val="ru-RU"/>
        </w:rPr>
      </w:pPr>
      <w:r w:rsidRPr="00D63F4C">
        <w:rPr>
          <w:lang w:val="ru-RU"/>
        </w:rPr>
        <w:t xml:space="preserve">С 2009 года Грузия ежегодно выносит на рассмотрение Генеральной Ассамблеи </w:t>
      </w:r>
      <w:r w:rsidR="0063231B" w:rsidRPr="0063231B">
        <w:rPr>
          <w:lang w:val="ru-RU"/>
        </w:rPr>
        <w:t>Организации Объединенных Наций</w:t>
      </w:r>
      <w:r w:rsidRPr="00D63F4C">
        <w:rPr>
          <w:lang w:val="ru-RU"/>
        </w:rPr>
        <w:t xml:space="preserve"> проект резолюции по беженцам и перемещенным лицам из Абхазии и Южной Осетии. В навязываемом международному сообществу тексте резолюции умалчивается о том, что появление этих беженцев и перемещенных лиц непосредственно связано с развязанными Грузией войнами против Южной Осетии и Абхазии. Не говорится и о том, что в результате этнических чисток в Грузии беженцами стали свыше ста тысяч осетин, для решения проблем которых власти Грузии за все эти годы не сделали ровным счетом ничего. </w:t>
      </w:r>
    </w:p>
    <w:p w:rsidR="00D63F4C" w:rsidRPr="00D63F4C" w:rsidRDefault="00D63F4C" w:rsidP="00D63F4C">
      <w:pPr>
        <w:pStyle w:val="SingleTxtG"/>
        <w:ind w:firstLine="567"/>
        <w:rPr>
          <w:lang w:val="ru-RU"/>
        </w:rPr>
      </w:pPr>
      <w:r w:rsidRPr="00D63F4C">
        <w:rPr>
          <w:lang w:val="ru-RU"/>
        </w:rPr>
        <w:t>За последние сто лет для Южной Осетии проблема беженцев со всей остротой вставала на протяжении жизни нескольких поколений, начиная с июня 1920 года, когда грузинские войска устроили кровавую резню и предали огню всю нашу страну за отказ признать над собой власть Грузии, решившей, отделяясь от России, прихватить с собой еще и осетинские земли. Тогда жертвами геноцида стали несколько тысяч осетин. Практически все оставшееся в живых осетинское население Южной Осетии тогда было вынуждено бежать через перевалы Главного Кавказского хребта на российскую территорию. Сформированная грузинским правительством переселенческая комиссия на протяжении нескольких месяцев неустанно занималась трудами по окончательной зачистке территории Южной Осетии от осетин, переселением на осетинские земли грузинских крестьян и распределением среди них конфискованного у осетин движимого и недвижимого имущества.</w:t>
      </w:r>
      <w:r>
        <w:rPr>
          <w:rStyle w:val="FootnoteReference"/>
          <w:lang w:val="ru-RU"/>
        </w:rPr>
        <w:footnoteReference w:id="3"/>
      </w:r>
      <w:r w:rsidRPr="00D63F4C">
        <w:rPr>
          <w:lang w:val="ru-RU"/>
        </w:rPr>
        <w:t xml:space="preserve"> </w:t>
      </w:r>
    </w:p>
    <w:p w:rsidR="00D63F4C" w:rsidRPr="00D63F4C" w:rsidRDefault="00D63F4C" w:rsidP="00D63F4C">
      <w:pPr>
        <w:pStyle w:val="SingleTxtG"/>
        <w:ind w:firstLine="567"/>
        <w:rPr>
          <w:lang w:val="ru-RU"/>
        </w:rPr>
      </w:pPr>
      <w:r w:rsidRPr="00D63F4C">
        <w:rPr>
          <w:lang w:val="ru-RU"/>
        </w:rPr>
        <w:t>Вернуться осетинские беженцы смогли только через год, в 1921 году, после того, как в Грузию вошла Красная Армия. Вслед за этим большевики разделили Осетию, передав ее южную часть Грузинской ССР, тогда как северная осталась в составе РСФСР. В составе Грузинской ССР Южная Осетия получила статус автономии, однако этот статус не мог быть достаточной защитой для национальных прав осетин, которые подвергались дискриминации и жестокому подавлению со стороны националистически настроенных властей Советской Грузии. Во второй половине 1940-х годов около 10 процентов осетинского населения автономии было насильственно выселено в Северную Осетию, став фактически вынужденными переселенцами.</w:t>
      </w:r>
    </w:p>
    <w:p w:rsidR="00D63F4C" w:rsidRPr="00D63F4C" w:rsidRDefault="00D63F4C" w:rsidP="00D63F4C">
      <w:pPr>
        <w:pStyle w:val="SingleTxtG"/>
        <w:ind w:firstLine="567"/>
        <w:rPr>
          <w:lang w:val="ru-RU"/>
        </w:rPr>
      </w:pPr>
      <w:r w:rsidRPr="00D63F4C">
        <w:rPr>
          <w:lang w:val="ru-RU"/>
        </w:rPr>
        <w:t xml:space="preserve">В </w:t>
      </w:r>
      <w:r w:rsidR="00772DC7">
        <w:rPr>
          <w:lang w:val="ru-RU"/>
        </w:rPr>
        <w:t>конце</w:t>
      </w:r>
      <w:r w:rsidRPr="00D63F4C">
        <w:rPr>
          <w:lang w:val="ru-RU"/>
        </w:rPr>
        <w:t xml:space="preserve"> 1980-х год</w:t>
      </w:r>
      <w:r w:rsidR="00772DC7">
        <w:rPr>
          <w:lang w:val="ru-RU"/>
        </w:rPr>
        <w:t>ов</w:t>
      </w:r>
      <w:r w:rsidRPr="00D63F4C">
        <w:rPr>
          <w:lang w:val="ru-RU"/>
        </w:rPr>
        <w:t xml:space="preserve"> в Грузии начался подъем радикального национализма, одним из программных лозунгов которого было «Грузия для грузин». Открыто звучали призывы очистить страну от осетин и других негрузинских народов, ликвидировать автономии, запретить негрузинам иметь более двух детей, запретить использование негрузинских языков в делопроизводстве и образовании. Попытки Южной Осетии создать правовые гарантии своего автономного статуса были категорически отвергнуты, началась кампания за ликвидацию автономии.</w:t>
      </w:r>
    </w:p>
    <w:p w:rsidR="00D63F4C" w:rsidRPr="00D63F4C" w:rsidRDefault="00D63F4C" w:rsidP="00D63F4C">
      <w:pPr>
        <w:pStyle w:val="SingleTxtG"/>
        <w:ind w:firstLine="567"/>
        <w:rPr>
          <w:lang w:val="ru-RU"/>
        </w:rPr>
      </w:pPr>
      <w:r w:rsidRPr="00D63F4C">
        <w:rPr>
          <w:lang w:val="ru-RU"/>
        </w:rPr>
        <w:t>От политических деклараций грузинские националисты вскоре перешли к силовому решению вопроса. Эскалация вооруженного насилия против осетин не только на территории Южной Осетии, но и внутри самой Грузии привела к потоку беженцев, которые были вынуждены бежать от грузинских боевиков. Так, осетинское население Боржомского района Грузии было вынуждено в поисках убежища бежать через горные перевалы на территорию Армении. Многие сотни осетин пропали без вести на территории Грузии.</w:t>
      </w:r>
    </w:p>
    <w:p w:rsidR="00D63F4C" w:rsidRPr="00D63F4C" w:rsidRDefault="00D63F4C" w:rsidP="00D63F4C">
      <w:pPr>
        <w:pStyle w:val="SingleTxtG"/>
        <w:ind w:firstLine="567"/>
        <w:rPr>
          <w:lang w:val="ru-RU"/>
        </w:rPr>
      </w:pPr>
      <w:r w:rsidRPr="00D63F4C">
        <w:rPr>
          <w:lang w:val="ru-RU"/>
        </w:rPr>
        <w:t xml:space="preserve">На территории самой Южной Осетии в селах со смешанным населением также начались притеснения осетин. Грузинские соседи, вдохновляемые пропагандой и вооруженной поддержкой Тбилиси, вынуждали осетин покидать дома, которые подвергались разграблению и сжигались или захватывались грузинами, точно так же, </w:t>
      </w:r>
      <w:r w:rsidRPr="00D63F4C">
        <w:rPr>
          <w:lang w:val="ru-RU"/>
        </w:rPr>
        <w:lastRenderedPageBreak/>
        <w:t xml:space="preserve">как это было в 1920 году. Осетинские села подвергались бандитским нападениям грузинских боевиков, совершавших акты массовых расправ над осетинами и сжигавшими дома осетинских жителей. К сожалению, эти события не привлекли должного внимания мирового сообщества и широкого осуждения этих преступлений. Количество осетинских беженцев из Грузии и из осетинских населенных пунктов Южной Осетии в 1991-1992 годах превысило 100 тысяч человек, которые, как и в 1920 году, нашли убежище в Северной Осетии и других субъектах Российской Федерации. </w:t>
      </w:r>
    </w:p>
    <w:p w:rsidR="00D63F4C" w:rsidRPr="00D63F4C" w:rsidRDefault="00D63F4C" w:rsidP="00D63F4C">
      <w:pPr>
        <w:pStyle w:val="SingleTxtG"/>
        <w:ind w:firstLine="567"/>
        <w:rPr>
          <w:lang w:val="ru-RU"/>
        </w:rPr>
      </w:pPr>
      <w:r w:rsidRPr="00D63F4C">
        <w:rPr>
          <w:lang w:val="ru-RU"/>
        </w:rPr>
        <w:t xml:space="preserve">Этнические чистки и акты геноцида, осуществлявшиеся Грузией в отношении осетин, вызвали волнения в Северной Осетии. В мае – июне 1992 года Российская Федерация, которая не могла более оставаться в стороне, использовала все возможные политические рычаги, чтобы вынудить Грузию прекратить вооруженное насилие. Подписанное 24 июня 1992 года в Сочи Соглашение о принципах урегулирования грузино-осетинского конфликта </w:t>
      </w:r>
      <w:r>
        <w:rPr>
          <w:rStyle w:val="FootnoteReference"/>
          <w:lang w:val="ru-RU"/>
        </w:rPr>
        <w:footnoteReference w:id="4"/>
      </w:r>
      <w:r w:rsidRPr="00D63F4C">
        <w:rPr>
          <w:lang w:val="ru-RU"/>
        </w:rPr>
        <w:t xml:space="preserve"> предусматривало прекращение огня, создание трехсторонних (Грузия, Россия, Южная Осетия) сил по поддержанию мира и начало переговорного процесса по возвращению беженцев, однако, за прошедшие с того времени годы количество осетин, сумевших вернуться в Грузию и вернуть себе свое жилье, исчисляется не тысячами и даже не сотнями. Грузинские суды использовали все уловки, чтобы отказать осетинам в праве на возвращение отнятой собственности.</w:t>
      </w:r>
    </w:p>
    <w:p w:rsidR="00D63F4C" w:rsidRPr="00D63F4C" w:rsidRDefault="00D63F4C" w:rsidP="00D63F4C">
      <w:pPr>
        <w:pStyle w:val="SingleTxtG"/>
        <w:ind w:firstLine="567"/>
        <w:rPr>
          <w:lang w:val="ru-RU"/>
        </w:rPr>
      </w:pPr>
      <w:r w:rsidRPr="00D63F4C">
        <w:rPr>
          <w:lang w:val="ru-RU"/>
        </w:rPr>
        <w:t xml:space="preserve">Тем не менее грузинские власти признавали наличие проблемы осетинских беженцев. Об этом не раз заявлял бывший президент Грузии Эдуард Шеварднадзе. В ходе переговорного процесса по урегулированию грузино-осетинских отношений принимались меры по решению проблем беженцев. В Заявлении об итогах встречи между Президентом Грузии Эдуардом Шеварднадзе и Президентом Республики Южная Осетия Людвигом Чибировым от 14 ноября 1997 года говорилось: «Стороны с удовлетворением отмечают, что за последний год наметился определенный прогресс в деле возвращения беженцев. Грузинская сторона вновь подтверждает свою готовность способствовать возвращению осетинских семей, вынужденных в свое время покинуть регионы Грузии, находящиеся вне зоны конфликта, в связи с применением к ним неправомерных действий. Было признано целесообразным объявить 1998 год годом возвращения беженцев и вынужденно перемещенных лиц в места их прежнего постоянного проживания, осуществляемого в организационных рамках Смешанной контрольной комиссии» </w:t>
      </w:r>
      <w:r>
        <w:rPr>
          <w:rStyle w:val="FootnoteReference"/>
          <w:lang w:val="ru-RU"/>
        </w:rPr>
        <w:footnoteReference w:id="5"/>
      </w:r>
      <w:r w:rsidRPr="00D63F4C">
        <w:rPr>
          <w:lang w:val="ru-RU"/>
        </w:rPr>
        <w:t>.</w:t>
      </w:r>
    </w:p>
    <w:p w:rsidR="00D63F4C" w:rsidRPr="00D63F4C" w:rsidRDefault="00D63F4C" w:rsidP="00D63F4C">
      <w:pPr>
        <w:pStyle w:val="SingleTxtG"/>
        <w:ind w:firstLine="567"/>
        <w:rPr>
          <w:lang w:val="ru-RU"/>
        </w:rPr>
      </w:pPr>
      <w:r w:rsidRPr="00D63F4C">
        <w:rPr>
          <w:lang w:val="ru-RU"/>
        </w:rPr>
        <w:t xml:space="preserve">В 1997 году в рамках созданной сторонами в соответствии с Соглашением от 24 июня 1992 года Смешанной контрольной комиссии по урегулированию грузино-осетинского конфликта (СКК) был образован ad hoc комитет по содействию добровольному возвращению беженцев и </w:t>
      </w:r>
      <w:r w:rsidR="00A274FC">
        <w:rPr>
          <w:lang w:val="ru-RU"/>
        </w:rPr>
        <w:t>вынужденно перемещенных лиц (</w:t>
      </w:r>
      <w:r w:rsidRPr="00D63F4C">
        <w:rPr>
          <w:lang w:val="ru-RU"/>
        </w:rPr>
        <w:t>ВПЛ</w:t>
      </w:r>
      <w:r w:rsidR="00A274FC">
        <w:rPr>
          <w:lang w:val="ru-RU"/>
        </w:rPr>
        <w:t>)</w:t>
      </w:r>
      <w:r w:rsidRPr="00D63F4C">
        <w:rPr>
          <w:lang w:val="ru-RU"/>
        </w:rPr>
        <w:t xml:space="preserve"> и принят </w:t>
      </w:r>
      <w:r w:rsidR="00A274FC">
        <w:rPr>
          <w:lang w:val="ru-RU"/>
        </w:rPr>
        <w:t>«</w:t>
      </w:r>
      <w:r w:rsidRPr="00D63F4C">
        <w:rPr>
          <w:lang w:val="ru-RU"/>
        </w:rPr>
        <w:t>Порядок добровольного возвращения беженцев и вынужденно перемещенных лиц</w:t>
      </w:r>
      <w:r w:rsidR="00A274FC">
        <w:rPr>
          <w:lang w:val="ru-RU"/>
        </w:rPr>
        <w:t>»</w:t>
      </w:r>
      <w:r w:rsidRPr="00D63F4C">
        <w:rPr>
          <w:lang w:val="ru-RU"/>
        </w:rPr>
        <w:t xml:space="preserve"> в результате грузино-осетинского конфликта в места их прежнего постоянного проживания</w:t>
      </w:r>
      <w:r>
        <w:rPr>
          <w:rStyle w:val="FootnoteReference"/>
          <w:lang w:val="ru-RU"/>
        </w:rPr>
        <w:footnoteReference w:id="6"/>
      </w:r>
      <w:r w:rsidRPr="00D63F4C">
        <w:rPr>
          <w:lang w:val="ru-RU"/>
        </w:rPr>
        <w:t xml:space="preserve">. В рамках его деятельности, а также при содействии </w:t>
      </w:r>
      <w:r w:rsidR="00CC4EE2" w:rsidRPr="00CC4EE2">
        <w:rPr>
          <w:lang w:val="ru-RU"/>
        </w:rPr>
        <w:t>Управлени</w:t>
      </w:r>
      <w:r w:rsidR="00825384">
        <w:rPr>
          <w:lang w:val="ru-RU"/>
        </w:rPr>
        <w:t>я</w:t>
      </w:r>
      <w:r w:rsidR="00CC4EE2" w:rsidRPr="00CC4EE2">
        <w:rPr>
          <w:lang w:val="ru-RU"/>
        </w:rPr>
        <w:t xml:space="preserve"> Верховного комиссара Организации Объединенных Наций по делам беженцев </w:t>
      </w:r>
      <w:r w:rsidR="00CC4EE2">
        <w:rPr>
          <w:lang w:val="ru-RU"/>
        </w:rPr>
        <w:t>(</w:t>
      </w:r>
      <w:r w:rsidRPr="00D63F4C">
        <w:rPr>
          <w:lang w:val="ru-RU"/>
        </w:rPr>
        <w:t>УВКБ</w:t>
      </w:r>
      <w:r w:rsidR="00CC4EE2">
        <w:rPr>
          <w:lang w:val="ru-RU"/>
        </w:rPr>
        <w:t>)</w:t>
      </w:r>
      <w:r w:rsidRPr="00D63F4C">
        <w:rPr>
          <w:lang w:val="ru-RU"/>
        </w:rPr>
        <w:t xml:space="preserve"> в Южную Осетию в период до 2004 года было возвращено несколько сот грузинских семей (в основном, в Знаурский район), в то время как в Грузию вернулось всего несколько десятков осетинских семей, из которых смогли обустроиться только 4 семьи, остальные вынуждены были вернуться в Северную или Южную Осетию ввиду того, что в Грузии не было для них создано даже минимальных жизненных условий и сохранялась угроза их безопасности. Основными причинами невозвращения осетин в Грузию были и остаются: отсутствие гарантий безопасности, отсутствие права на возврат отнятого жилья, отсутствие перспективы получить работу, отсутствие возможности получения образования на родном или русском языке.</w:t>
      </w:r>
    </w:p>
    <w:p w:rsidR="00D63F4C" w:rsidRPr="00D63F4C" w:rsidRDefault="00D63F4C" w:rsidP="00D63F4C">
      <w:pPr>
        <w:pStyle w:val="SingleTxtG"/>
        <w:ind w:firstLine="567"/>
        <w:rPr>
          <w:lang w:val="ru-RU"/>
        </w:rPr>
      </w:pPr>
      <w:r w:rsidRPr="00D63F4C">
        <w:rPr>
          <w:lang w:val="ru-RU"/>
        </w:rPr>
        <w:lastRenderedPageBreak/>
        <w:t>Под давлением международного сообщества власти Грузии несколько лет сообщали о ведущейся работе над проектом закона «Об имущественной реституции и компенсации лицам, пострадавшим на территории Грузии в результате конфликта в бывшей Юго-Осетинской области». Закон был принят в 2006 году, однако на основании этого закона ни одна осетинская семья не смогла добиться ни компенсации, ни восстановления в правах на утраченное имущество.</w:t>
      </w:r>
    </w:p>
    <w:p w:rsidR="00D63F4C" w:rsidRPr="00D63F4C" w:rsidRDefault="00D63F4C" w:rsidP="00D63F4C">
      <w:pPr>
        <w:pStyle w:val="SingleTxtG"/>
        <w:ind w:firstLine="567"/>
        <w:rPr>
          <w:lang w:val="ru-RU"/>
        </w:rPr>
      </w:pPr>
      <w:r w:rsidRPr="00D63F4C">
        <w:rPr>
          <w:lang w:val="ru-RU"/>
        </w:rPr>
        <w:t xml:space="preserve">Все эти годы осетинские беженцы и вынужденные переселенцы получили помощь только от властей Российской Федерации, Северной Осетии – субъекта Российской Федерации, принявшего основной поток беженцев, и властей Республики Южная Осетия, а также – в ограниченном масштабе – от УВКБ. Благодаря этой помощи большая часть беженцев была адаптирована в новых местах расселения, не получив, однако, никакой компенсации от Грузии за причиненный материальный и моральный ущерб. Вместе с тем проблема осетинских беженцев из Грузии продолжает оставаться актуальной. </w:t>
      </w:r>
    </w:p>
    <w:p w:rsidR="00D63F4C" w:rsidRPr="00D63F4C" w:rsidRDefault="00D63F4C" w:rsidP="00D63F4C">
      <w:pPr>
        <w:pStyle w:val="SingleTxtG"/>
        <w:ind w:firstLine="567"/>
        <w:rPr>
          <w:lang w:val="ru-RU"/>
        </w:rPr>
      </w:pPr>
      <w:r w:rsidRPr="00D63F4C">
        <w:rPr>
          <w:lang w:val="ru-RU"/>
        </w:rPr>
        <w:t>На протяжении 2007 - 2008 год</w:t>
      </w:r>
      <w:r w:rsidR="00825384">
        <w:rPr>
          <w:lang w:val="ru-RU"/>
        </w:rPr>
        <w:t xml:space="preserve">ов </w:t>
      </w:r>
      <w:r w:rsidRPr="00D63F4C">
        <w:rPr>
          <w:lang w:val="ru-RU"/>
        </w:rPr>
        <w:t xml:space="preserve">грузинские спецслужбы организовали продолжительную серию жестоких терактов и убийств осетин с целью спровоцировать ответные действия. Не достигнув этой цели, в ночь на 8 августа грузинские войска начали вооруженную агрессию против Южной Осетии </w:t>
      </w:r>
      <w:r w:rsidR="00DF6CA4">
        <w:rPr>
          <w:rStyle w:val="FootnoteReference"/>
          <w:lang w:val="ru-RU"/>
        </w:rPr>
        <w:footnoteReference w:id="7"/>
      </w:r>
      <w:r w:rsidRPr="00D63F4C">
        <w:rPr>
          <w:lang w:val="ru-RU"/>
        </w:rPr>
        <w:t>. В Северную Осетию вновь хлынул поток беженцев. Североосетинские службы насчитали свыше 35</w:t>
      </w:r>
      <w:r w:rsidR="00825384">
        <w:rPr>
          <w:lang w:val="ru-RU"/>
        </w:rPr>
        <w:t xml:space="preserve"> </w:t>
      </w:r>
      <w:r w:rsidRPr="00D63F4C">
        <w:rPr>
          <w:lang w:val="ru-RU"/>
        </w:rPr>
        <w:t>000 осетинских беженцев, пересекших границу в дни августовской войны, главным образом, стариков и женщин с детьми.</w:t>
      </w:r>
    </w:p>
    <w:p w:rsidR="00D63F4C" w:rsidRPr="00D63F4C" w:rsidRDefault="00D63F4C" w:rsidP="00D63F4C">
      <w:pPr>
        <w:pStyle w:val="SingleTxtG"/>
        <w:ind w:firstLine="567"/>
        <w:rPr>
          <w:lang w:val="ru-RU"/>
        </w:rPr>
      </w:pPr>
      <w:r w:rsidRPr="00D63F4C">
        <w:rPr>
          <w:lang w:val="ru-RU"/>
        </w:rPr>
        <w:t>Через несколько дней после начала вторжения в Южную Осетию агрессор был остановлен и принужден к миру российскими войсками. Началось возвращение осетинских беженцев, к настоящему времени вернулось подавляющее большинство тех из них, кто оказался в состоянии перемещения из-за войны 2008 года. Вернулось на территорию Южной Осетии (население которой составляет всего 53,5 тыс. человек) также несколько тысяч грузиноязычных жителей части Ленингорского района республики, освобожденной от грузинской оккупации, которая длилась с 1992</w:t>
      </w:r>
      <w:r w:rsidR="002C6C66">
        <w:rPr>
          <w:lang w:val="ru-RU"/>
        </w:rPr>
        <w:t xml:space="preserve"> года</w:t>
      </w:r>
      <w:r w:rsidRPr="00D63F4C">
        <w:rPr>
          <w:lang w:val="ru-RU"/>
        </w:rPr>
        <w:t xml:space="preserve"> по август 2008 года. В состоянии перемещения остается часть этнических грузин, вывезенных властями Грузии из зоны предполагаемых боевых действий перед началом вторжения грузинских войск, и бежавшие в Грузию боевики из числа местных жителей, принимавшие участие в агрессии против Южной Осетии. </w:t>
      </w:r>
    </w:p>
    <w:p w:rsidR="00D63F4C" w:rsidRPr="00D63F4C" w:rsidRDefault="00D63F4C" w:rsidP="00D63F4C">
      <w:pPr>
        <w:pStyle w:val="SingleTxtG"/>
        <w:ind w:firstLine="567"/>
        <w:rPr>
          <w:lang w:val="ru-RU"/>
        </w:rPr>
      </w:pPr>
      <w:r w:rsidRPr="00D63F4C">
        <w:rPr>
          <w:lang w:val="ru-RU"/>
        </w:rPr>
        <w:t xml:space="preserve">Обсуждение проблемы беженцев изначально предусматривалось в международном формате Женевских дискуссий, проводимых с октября 2008 года в соответствии с Планом Медведева – Саркози. На протяжении 2008-2009 </w:t>
      </w:r>
      <w:r w:rsidR="002C6C66">
        <w:rPr>
          <w:lang w:val="ru-RU"/>
        </w:rPr>
        <w:t>годов</w:t>
      </w:r>
      <w:r w:rsidRPr="00D63F4C">
        <w:rPr>
          <w:lang w:val="ru-RU"/>
        </w:rPr>
        <w:t xml:space="preserve"> в данном формате состоялось несколько продуктивных заседаний, в ходе которых началось обсуждение подходов к проблеме беженцев. В 2009 году югоосетинской стороной в одностороннем порядке была выдвинута инициатива о возвращении беженцев в Ленингорский район, однако, эта инициатива была подвергнута критике грузинской стороной и отклонена. </w:t>
      </w:r>
    </w:p>
    <w:p w:rsidR="00D63F4C" w:rsidRPr="00D63F4C" w:rsidRDefault="00D63F4C" w:rsidP="00D63F4C">
      <w:pPr>
        <w:pStyle w:val="SingleTxtG"/>
        <w:ind w:firstLine="567"/>
        <w:rPr>
          <w:lang w:val="ru-RU"/>
        </w:rPr>
      </w:pPr>
      <w:r w:rsidRPr="00D63F4C">
        <w:rPr>
          <w:lang w:val="ru-RU"/>
        </w:rPr>
        <w:t>Вместо последовательной работы над решением комплексной и многоплановой проблемы беженцев грузинская сторона избрала путь политизации этой проблемы, внеся в 2009 году в Генеральную Ассамблею</w:t>
      </w:r>
      <w:r w:rsidR="002C6C66" w:rsidRPr="002C6C66">
        <w:rPr>
          <w:lang w:val="ru-RU"/>
        </w:rPr>
        <w:t xml:space="preserve"> Организации Объединенных Наций</w:t>
      </w:r>
      <w:r w:rsidRPr="00D63F4C">
        <w:rPr>
          <w:lang w:val="ru-RU"/>
        </w:rPr>
        <w:t xml:space="preserve"> проект резолюции по беженцам и перемещенным лицам из Абхазии и Южной Осетии и с тех пор воспроизводя его из года в год. В навязываемом международному сообществу грубо политизированном тексте этой резолюции власти Грузии, спекулируя на гуманитарной тематике, преследуют вовсе не решение гуманитарной проблемы, но свою политическую цель – декларировать несуществующую «территориальную целостность» Грузии в границах бывшей Грузинской ССР. </w:t>
      </w:r>
    </w:p>
    <w:p w:rsidR="00D63F4C" w:rsidRPr="00D63F4C" w:rsidRDefault="00D63F4C" w:rsidP="00C53803">
      <w:pPr>
        <w:pStyle w:val="SingleTxtG"/>
        <w:ind w:firstLine="567"/>
        <w:rPr>
          <w:lang w:val="ru-RU"/>
        </w:rPr>
      </w:pPr>
      <w:r w:rsidRPr="00D63F4C">
        <w:rPr>
          <w:lang w:val="ru-RU"/>
        </w:rPr>
        <w:lastRenderedPageBreak/>
        <w:t xml:space="preserve">Политизируя проблему беженцев и заявляя о необходимости обеспечения гуманитарного доступа, власти Грузии на деле блокируют этот доступ и препятствуют контактам представителей международных организаций с беженцами из Грузии, находящимися на территории Южной Осетии. Так, в октябре 2015 года была достигнута договоренность между УВКБ и властями Южной Осетии о визите представителей УВКБ в Южную Осетию для оценки положения беженцев, проживающих в коллективных центрах в Южной Осетии, в целях возможного оказания в дальнейшем гуманитарной помощи, однако, в последний момент представители УВКБ были вынуждены отменить свой визит из-за вмешательства Грузии. Такой визит представителей УВКБ в Южную Осетию, несмотря на противодействие Грузии, состоялся в августе 2016 года. Представители УВКБ посетили в </w:t>
      </w:r>
      <w:r w:rsidR="00544E50">
        <w:rPr>
          <w:lang w:val="ru-RU"/>
        </w:rPr>
        <w:t>городе</w:t>
      </w:r>
      <w:r w:rsidRPr="00D63F4C">
        <w:rPr>
          <w:lang w:val="ru-RU"/>
        </w:rPr>
        <w:t xml:space="preserve"> Цхинвал коллективные центры размещения беженцев, а также побывали в Ленингорском районе, где имели возможность убедиться, что люди, которых власти Грузии преподносят международному сообществу как «вынужденно перемещенные лица», на самом деле живут у себя дома и не ограничены ни в каких правах, в том числе в праве использования родного языка, получения образования на грузинском языке, свободного пересечения государственной югоосетинско-грузинской границы и общения с родственниками в Грузии, перемещения грузов и товаров. Препятствия создаются властями Грузии, запрещающим этим людям ввозить на территорию Грузии из Южной Осетии даже один килограмм продуктов российского производства.</w:t>
      </w:r>
    </w:p>
    <w:p w:rsidR="00D63F4C" w:rsidRPr="00D63F4C" w:rsidRDefault="00D63F4C" w:rsidP="00C53803">
      <w:pPr>
        <w:pStyle w:val="SingleTxtG"/>
        <w:ind w:firstLine="567"/>
        <w:rPr>
          <w:lang w:val="ru-RU"/>
        </w:rPr>
      </w:pPr>
      <w:r w:rsidRPr="00D63F4C">
        <w:rPr>
          <w:lang w:val="ru-RU"/>
        </w:rPr>
        <w:t xml:space="preserve">Южная Осетия выступает за деполитизацию важной гуманитарной проблемы беженцев. Законодательство страны не допускает какой-либо дискриминации граждан в зависимости от их этнической или религиозной принадлежности. Население республики имеет равный доступ к услугам государства вне зависимости от этнической принадлежности. На территории Южной Осетии функционируют школы, где учащиеся, ассоциирующие себя с грузиноязычным меньшинством, могут получать начальное и среднее образование на грузинском языке. Независимо от этнической принадлежности все граждане имеют право вернуться на территорию страны. В то же время непосредственная реализация этого права во многом будет определяться подходом грузинской стороны к проблеме этнических осетин, ставших жертвами этнических чисток со стороны Грузии. </w:t>
      </w:r>
    </w:p>
    <w:p w:rsidR="00D63F4C" w:rsidRPr="00D63F4C" w:rsidRDefault="00D63F4C" w:rsidP="00C53803">
      <w:pPr>
        <w:pStyle w:val="SingleTxtG"/>
        <w:ind w:firstLine="567"/>
        <w:rPr>
          <w:lang w:val="ru-RU"/>
        </w:rPr>
      </w:pPr>
      <w:r w:rsidRPr="00D63F4C">
        <w:rPr>
          <w:lang w:val="ru-RU"/>
        </w:rPr>
        <w:t>Южная Осетия выступает за последовательное, поэтапное решение этой проблемы в соответствии с международным правом и с учетом существующих в регионе реалий. В целях принятия сбалансированных решений, в том числе по беженцам, которые могут иметь реальную силу, необходимо обсуждение этих вопросов в формате, где представлены как Грузия, так и Южная Осетия и Абхазия. Таким форматом на сегодняшний день является только площадка Женевских дискуссий по безопасности и стабильности в Закавказье, однако, политизация Грузией проблемы беженцев и ВПЛ в Генеральной Ассамблее</w:t>
      </w:r>
      <w:r w:rsidR="00D454AC">
        <w:rPr>
          <w:lang w:val="ru-RU"/>
        </w:rPr>
        <w:t xml:space="preserve"> </w:t>
      </w:r>
      <w:r w:rsidR="00D454AC" w:rsidRPr="00D454AC">
        <w:rPr>
          <w:lang w:val="ru-RU"/>
        </w:rPr>
        <w:t xml:space="preserve">Организации Объединенных Наций </w:t>
      </w:r>
      <w:r w:rsidRPr="00D63F4C">
        <w:rPr>
          <w:lang w:val="ru-RU"/>
        </w:rPr>
        <w:t>подрывает предметную работу по этой проблеме в Женеве. Если же Грузия предпочитает вести обсуждение вопросов, связанных с беженцами, в таком авторитетном международном органе как Генеральная Ассамблея Организации Объединенных Наций, то Южная Осетия настаивает на предоставлении ее представителям возможности изложить свою позицию государствам-членам</w:t>
      </w:r>
      <w:r w:rsidR="00BA096B">
        <w:rPr>
          <w:lang w:val="ru-RU"/>
        </w:rPr>
        <w:t xml:space="preserve"> </w:t>
      </w:r>
      <w:r w:rsidR="00D454AC" w:rsidRPr="00D454AC">
        <w:rPr>
          <w:lang w:val="ru-RU"/>
        </w:rPr>
        <w:t>Организации Объединенных Наций</w:t>
      </w:r>
      <w:r w:rsidRPr="00D63F4C">
        <w:rPr>
          <w:lang w:val="ru-RU"/>
        </w:rPr>
        <w:t xml:space="preserve">. </w:t>
      </w:r>
    </w:p>
    <w:p w:rsidR="00D63F4C" w:rsidRPr="00D63F4C" w:rsidRDefault="00D63F4C" w:rsidP="00C53803">
      <w:pPr>
        <w:pStyle w:val="SingleTxtG"/>
        <w:ind w:firstLine="567"/>
        <w:rPr>
          <w:lang w:val="ru-RU"/>
        </w:rPr>
      </w:pPr>
      <w:r w:rsidRPr="00D63F4C">
        <w:rPr>
          <w:lang w:val="ru-RU"/>
        </w:rPr>
        <w:t>К сожалению, южноосетинская сторона лишена возможности контактов с главными комитетами</w:t>
      </w:r>
      <w:r w:rsidR="00D454AC">
        <w:rPr>
          <w:lang w:val="ru-RU"/>
        </w:rPr>
        <w:t xml:space="preserve"> </w:t>
      </w:r>
      <w:r w:rsidR="00D454AC" w:rsidRPr="00D454AC">
        <w:rPr>
          <w:lang w:val="ru-RU"/>
        </w:rPr>
        <w:t>Организации Объединенных Наций</w:t>
      </w:r>
      <w:r w:rsidRPr="00D63F4C">
        <w:rPr>
          <w:lang w:val="ru-RU"/>
        </w:rPr>
        <w:t xml:space="preserve"> и делегациями стран-членов </w:t>
      </w:r>
      <w:r w:rsidR="00D454AC" w:rsidRPr="00D454AC">
        <w:rPr>
          <w:lang w:val="ru-RU"/>
        </w:rPr>
        <w:t>Организации Объединенных Наций</w:t>
      </w:r>
      <w:r w:rsidR="00D454AC">
        <w:rPr>
          <w:lang w:val="ru-RU"/>
        </w:rPr>
        <w:t xml:space="preserve"> </w:t>
      </w:r>
      <w:r w:rsidRPr="00D63F4C">
        <w:rPr>
          <w:lang w:val="ru-RU"/>
        </w:rPr>
        <w:t>в связи с тем, что Государственный департамент США, злоупотребляя положением страны, принимающей на своей территории Организацию Объединенных Наций, отказывает во въезде в США официальным представителям Республики Южная Осетия.</w:t>
      </w:r>
    </w:p>
    <w:p w:rsidR="001A00AB" w:rsidRPr="002D68FE" w:rsidRDefault="00D63F4C" w:rsidP="00C53803">
      <w:pPr>
        <w:pStyle w:val="SingleTxtG"/>
        <w:keepLines/>
        <w:ind w:firstLine="567"/>
        <w:rPr>
          <w:lang w:val="ru-RU"/>
        </w:rPr>
      </w:pPr>
      <w:r w:rsidRPr="00D63F4C">
        <w:rPr>
          <w:lang w:val="ru-RU"/>
        </w:rPr>
        <w:lastRenderedPageBreak/>
        <w:t xml:space="preserve">Призываем страны – члены Организации Объединенных Наций обратить внимание на эту дискриминационную практику, противоречащую существующим международным нормам, и принять необходимые меры для обеспечения возможности въезда осетинских представителей в США и их доступа в Нью-Йоркскую штаб-квартиру </w:t>
      </w:r>
      <w:r w:rsidR="00D454AC" w:rsidRPr="00D454AC">
        <w:rPr>
          <w:lang w:val="ru-RU"/>
        </w:rPr>
        <w:t>Организации Объединенных Наций</w:t>
      </w:r>
      <w:r w:rsidRPr="00D63F4C">
        <w:rPr>
          <w:lang w:val="ru-RU"/>
        </w:rPr>
        <w:t xml:space="preserve"> для представления позиции Республики Южная Осетия по проблеме беженцев накануне голосования в Генеральной Ассамблее по вопросу беженцев из Южной Осетии и Абхазии.</w:t>
      </w:r>
    </w:p>
    <w:p w:rsidR="008C1A86" w:rsidRPr="008C1A86" w:rsidRDefault="008C1A86" w:rsidP="00C53803">
      <w:pPr>
        <w:pStyle w:val="SingleTxtG"/>
        <w:spacing w:before="240"/>
        <w:ind w:firstLine="567"/>
        <w:jc w:val="right"/>
        <w:rPr>
          <w:lang w:val="fr-CH"/>
        </w:rPr>
      </w:pPr>
      <w:proofErr w:type="spellStart"/>
      <w:r w:rsidRPr="008C1A86">
        <w:rPr>
          <w:lang w:val="fr-CH"/>
        </w:rPr>
        <w:t>Апрель</w:t>
      </w:r>
      <w:proofErr w:type="spellEnd"/>
      <w:r w:rsidRPr="008C1A86">
        <w:rPr>
          <w:lang w:val="fr-CH"/>
        </w:rPr>
        <w:t xml:space="preserve"> 2017 </w:t>
      </w:r>
      <w:proofErr w:type="spellStart"/>
      <w:r w:rsidRPr="008C1A86">
        <w:rPr>
          <w:lang w:val="fr-CH"/>
        </w:rPr>
        <w:t>года</w:t>
      </w:r>
      <w:proofErr w:type="spellEnd"/>
    </w:p>
    <w:p w:rsidR="00C76E1D" w:rsidRPr="000A1233" w:rsidRDefault="00C76E1D" w:rsidP="00C53803">
      <w:pPr>
        <w:pStyle w:val="SingleTxtG"/>
        <w:spacing w:before="360"/>
        <w:jc w:val="center"/>
        <w:rPr>
          <w:rFonts w:ascii="Arabic Typesetting" w:hAnsi="Arabic Typesetting" w:cs="Arabic Typesetting"/>
          <w:u w:val="single"/>
          <w:lang w:val="ru-RU"/>
        </w:rPr>
      </w:pPr>
      <w:r w:rsidRPr="000A1233">
        <w:rPr>
          <w:rFonts w:ascii="Arabic Typesetting" w:hAnsi="Arabic Typesetting" w:cs="Arabic Typesetting"/>
          <w:u w:val="single"/>
          <w:lang w:val="ru-RU"/>
        </w:rPr>
        <w:tab/>
      </w:r>
      <w:r w:rsidRPr="000A1233">
        <w:rPr>
          <w:rFonts w:ascii="Arabic Typesetting" w:hAnsi="Arabic Typesetting" w:cs="Arabic Typesetting"/>
          <w:u w:val="single"/>
          <w:lang w:val="ru-RU"/>
        </w:rPr>
        <w:tab/>
      </w:r>
      <w:r w:rsidRPr="000A1233">
        <w:rPr>
          <w:rFonts w:ascii="Arabic Typesetting" w:hAnsi="Arabic Typesetting" w:cs="Arabic Typesetting"/>
          <w:u w:val="single"/>
          <w:lang w:val="ru-RU"/>
        </w:rPr>
        <w:tab/>
      </w:r>
    </w:p>
    <w:sectPr w:rsidR="00C76E1D" w:rsidRPr="000A1233" w:rsidSect="00C5380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AB" w:rsidRDefault="006301AB"/>
  </w:endnote>
  <w:endnote w:type="continuationSeparator" w:id="0">
    <w:p w:rsidR="006301AB" w:rsidRDefault="006301AB"/>
  </w:endnote>
  <w:endnote w:type="continuationNotice" w:id="1">
    <w:p w:rsidR="006301AB" w:rsidRDefault="00630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1E" w:rsidRPr="00AA3FFC" w:rsidRDefault="00DE1B1E" w:rsidP="00132BC3">
    <w:pPr>
      <w:pStyle w:val="Footer"/>
      <w:tabs>
        <w:tab w:val="right" w:pos="9638"/>
      </w:tabs>
      <w:rPr>
        <w:b/>
        <w:sz w:val="17"/>
        <w:szCs w:val="17"/>
        <w:lang w:val="en-US"/>
      </w:rPr>
    </w:pPr>
    <w:r w:rsidRPr="00AA3FFC">
      <w:rPr>
        <w:b/>
        <w:sz w:val="17"/>
        <w:szCs w:val="17"/>
      </w:rPr>
      <w:fldChar w:fldCharType="begin"/>
    </w:r>
    <w:r w:rsidRPr="00AA3FFC">
      <w:rPr>
        <w:b/>
        <w:sz w:val="17"/>
        <w:szCs w:val="17"/>
      </w:rPr>
      <w:instrText xml:space="preserve"> PAGE  \* Arabic  \* MERGEFORMAT </w:instrText>
    </w:r>
    <w:r w:rsidRPr="00AA3FFC">
      <w:rPr>
        <w:b/>
        <w:sz w:val="17"/>
        <w:szCs w:val="17"/>
      </w:rPr>
      <w:fldChar w:fldCharType="separate"/>
    </w:r>
    <w:r w:rsidR="008162EF">
      <w:rPr>
        <w:b/>
        <w:noProof/>
        <w:sz w:val="17"/>
        <w:szCs w:val="17"/>
      </w:rPr>
      <w:t>12</w:t>
    </w:r>
    <w:r w:rsidRPr="00AA3FFC">
      <w:rPr>
        <w:b/>
        <w:sz w:val="17"/>
        <w:szCs w:val="17"/>
      </w:rPr>
      <w:fldChar w:fldCharType="end"/>
    </w:r>
    <w:r w:rsidRPr="00AA3FFC">
      <w:rPr>
        <w:b/>
        <w:sz w:val="17"/>
        <w:szCs w:val="17"/>
        <w:lang w:val="ru-RU"/>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1E" w:rsidRPr="00F336DE" w:rsidRDefault="00DE1B1E" w:rsidP="00132BC3">
    <w:pPr>
      <w:pStyle w:val="Footer"/>
      <w:tabs>
        <w:tab w:val="right" w:pos="9638"/>
      </w:tabs>
      <w:rPr>
        <w:b/>
        <w:sz w:val="18"/>
      </w:rPr>
    </w:pPr>
    <w:r>
      <w:tab/>
    </w:r>
    <w:r w:rsidRPr="00AA3FFC">
      <w:rPr>
        <w:b/>
        <w:sz w:val="17"/>
        <w:szCs w:val="17"/>
      </w:rPr>
      <w:fldChar w:fldCharType="begin"/>
    </w:r>
    <w:r w:rsidRPr="00AA3FFC">
      <w:rPr>
        <w:b/>
        <w:sz w:val="17"/>
        <w:szCs w:val="17"/>
      </w:rPr>
      <w:instrText xml:space="preserve"> PAGE  \* Arabic  \* MERGEFORMAT </w:instrText>
    </w:r>
    <w:r w:rsidRPr="00AA3FFC">
      <w:rPr>
        <w:b/>
        <w:sz w:val="17"/>
        <w:szCs w:val="17"/>
      </w:rPr>
      <w:fldChar w:fldCharType="separate"/>
    </w:r>
    <w:r w:rsidR="008162EF">
      <w:rPr>
        <w:b/>
        <w:noProof/>
        <w:sz w:val="17"/>
        <w:szCs w:val="17"/>
      </w:rPr>
      <w:t>11</w:t>
    </w:r>
    <w:r w:rsidRPr="00AA3FFC">
      <w:rPr>
        <w:b/>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AB" w:rsidRPr="00CD78B0" w:rsidRDefault="006301AB" w:rsidP="00CD78B0">
      <w:pPr>
        <w:pStyle w:val="Footer"/>
        <w:spacing w:after="80"/>
        <w:ind w:left="792"/>
        <w:rPr>
          <w:b/>
        </w:rPr>
      </w:pPr>
      <w:r w:rsidRPr="00CD78B0">
        <w:rPr>
          <w:b/>
        </w:rPr>
        <w:t>__________________</w:t>
      </w:r>
    </w:p>
  </w:footnote>
  <w:footnote w:type="continuationSeparator" w:id="0">
    <w:p w:rsidR="006301AB" w:rsidRPr="00CD78B0" w:rsidRDefault="006301AB" w:rsidP="00CD78B0">
      <w:pPr>
        <w:pStyle w:val="Footer"/>
        <w:spacing w:after="80"/>
        <w:ind w:left="792"/>
        <w:rPr>
          <w:b/>
        </w:rPr>
      </w:pPr>
      <w:r w:rsidRPr="00CD78B0">
        <w:rPr>
          <w:b/>
        </w:rPr>
        <w:t>__________________</w:t>
      </w:r>
    </w:p>
  </w:footnote>
  <w:footnote w:type="continuationNotice" w:id="1">
    <w:p w:rsidR="006301AB" w:rsidRDefault="006301AB"/>
  </w:footnote>
  <w:footnote w:id="2">
    <w:p w:rsidR="002B1A41" w:rsidRPr="00F3378B" w:rsidRDefault="002B1A41">
      <w:pPr>
        <w:pStyle w:val="FootnoteText"/>
        <w:rPr>
          <w:lang w:val="ru-RU"/>
        </w:rPr>
      </w:pPr>
      <w:r w:rsidRPr="00F3378B">
        <w:rPr>
          <w:rStyle w:val="FootnoteReference"/>
          <w:lang w:val="ru-RU"/>
        </w:rPr>
        <w:tab/>
      </w:r>
      <w:r w:rsidRPr="00F3378B">
        <w:rPr>
          <w:rStyle w:val="FootnoteReference"/>
          <w:sz w:val="20"/>
          <w:vertAlign w:val="baseline"/>
          <w:lang w:val="ru-RU"/>
        </w:rPr>
        <w:t>*</w:t>
      </w:r>
      <w:r w:rsidRPr="00F3378B">
        <w:rPr>
          <w:rStyle w:val="FootnoteReference"/>
          <w:sz w:val="20"/>
          <w:vertAlign w:val="baseline"/>
          <w:lang w:val="ru-RU"/>
        </w:rPr>
        <w:tab/>
      </w:r>
      <w:r>
        <w:rPr>
          <w:lang w:val="ru-RU"/>
        </w:rPr>
        <w:t>Выпущено без официального редактирования.</w:t>
      </w:r>
    </w:p>
  </w:footnote>
  <w:footnote w:id="3">
    <w:p w:rsidR="00D63F4C" w:rsidRPr="00F3378B" w:rsidRDefault="00D63F4C" w:rsidP="00D63F4C">
      <w:pPr>
        <w:pStyle w:val="FootnoteText"/>
        <w:widowControl w:val="0"/>
        <w:tabs>
          <w:tab w:val="clear" w:pos="1021"/>
          <w:tab w:val="right" w:pos="1020"/>
        </w:tabs>
        <w:rPr>
          <w:lang w:val="ru-RU"/>
        </w:rPr>
      </w:pPr>
      <w:r w:rsidRPr="00C53803">
        <w:rPr>
          <w:lang w:val="ru-RU"/>
        </w:rPr>
        <w:tab/>
      </w:r>
      <w:r>
        <w:rPr>
          <w:rStyle w:val="FootnoteReference"/>
        </w:rPr>
        <w:footnoteRef/>
      </w:r>
      <w:r w:rsidRPr="002D68FE">
        <w:rPr>
          <w:lang w:val="ru-RU"/>
        </w:rPr>
        <w:tab/>
        <w:t xml:space="preserve">Геноцид осетин: 1920 год. Документы и материалы. – Цхинвал. </w:t>
      </w:r>
      <w:r w:rsidRPr="00C53803">
        <w:rPr>
          <w:lang w:val="ru-RU"/>
        </w:rPr>
        <w:t>2009.</w:t>
      </w:r>
      <w:r w:rsidR="00BA096B">
        <w:rPr>
          <w:lang w:val="ru-RU"/>
        </w:rPr>
        <w:t xml:space="preserve"> </w:t>
      </w:r>
      <w:r w:rsidRPr="00C53803">
        <w:rPr>
          <w:lang w:val="ru-RU"/>
        </w:rPr>
        <w:t>СС. 81-83</w:t>
      </w:r>
      <w:r w:rsidR="00BA096B" w:rsidRPr="00F3378B">
        <w:rPr>
          <w:lang w:val="ru-RU"/>
        </w:rPr>
        <w:t>.</w:t>
      </w:r>
    </w:p>
  </w:footnote>
  <w:footnote w:id="4">
    <w:p w:rsidR="00D63F4C" w:rsidRPr="002D68FE" w:rsidRDefault="00D63F4C" w:rsidP="00D63F4C">
      <w:pPr>
        <w:pStyle w:val="FootnoteText"/>
        <w:widowControl w:val="0"/>
        <w:tabs>
          <w:tab w:val="clear" w:pos="1021"/>
          <w:tab w:val="right" w:pos="1020"/>
        </w:tabs>
        <w:rPr>
          <w:lang w:val="ru-RU"/>
        </w:rPr>
      </w:pPr>
      <w:r w:rsidRPr="00C53803">
        <w:rPr>
          <w:lang w:val="ru-RU"/>
        </w:rPr>
        <w:tab/>
      </w:r>
      <w:r>
        <w:rPr>
          <w:rStyle w:val="FootnoteReference"/>
        </w:rPr>
        <w:footnoteRef/>
      </w:r>
      <w:r w:rsidRPr="002D68FE">
        <w:rPr>
          <w:lang w:val="ru-RU"/>
        </w:rPr>
        <w:tab/>
        <w:t>Российская газета», 1992, №</w:t>
      </w:r>
      <w:r w:rsidR="00BA096B">
        <w:rPr>
          <w:lang w:val="fr-CH"/>
        </w:rPr>
        <w:t> </w:t>
      </w:r>
      <w:r w:rsidRPr="002D68FE">
        <w:rPr>
          <w:lang w:val="ru-RU"/>
        </w:rPr>
        <w:t>145, 26 июня 1992 года.</w:t>
      </w:r>
    </w:p>
  </w:footnote>
  <w:footnote w:id="5">
    <w:p w:rsidR="00D63F4C" w:rsidRPr="002D68FE" w:rsidRDefault="00D63F4C" w:rsidP="00D63F4C">
      <w:pPr>
        <w:pStyle w:val="FootnoteText"/>
        <w:widowControl w:val="0"/>
        <w:tabs>
          <w:tab w:val="clear" w:pos="1021"/>
          <w:tab w:val="right" w:pos="1020"/>
        </w:tabs>
        <w:rPr>
          <w:lang w:val="ru-RU"/>
        </w:rPr>
      </w:pPr>
      <w:r w:rsidRPr="002D68FE">
        <w:rPr>
          <w:lang w:val="ru-RU"/>
        </w:rPr>
        <w:tab/>
      </w:r>
      <w:r>
        <w:rPr>
          <w:rStyle w:val="FootnoteReference"/>
        </w:rPr>
        <w:footnoteRef/>
      </w:r>
      <w:r w:rsidRPr="002D68FE">
        <w:rPr>
          <w:lang w:val="ru-RU"/>
        </w:rPr>
        <w:tab/>
        <w:t>Газета «Южная Осетия», 17 ноября 1997 года, №</w:t>
      </w:r>
      <w:r w:rsidR="00BA096B">
        <w:rPr>
          <w:lang w:val="fr-CH"/>
        </w:rPr>
        <w:t> </w:t>
      </w:r>
      <w:r w:rsidRPr="002D68FE">
        <w:rPr>
          <w:lang w:val="ru-RU"/>
        </w:rPr>
        <w:t>65 (4771).</w:t>
      </w:r>
    </w:p>
  </w:footnote>
  <w:footnote w:id="6">
    <w:p w:rsidR="00D63F4C" w:rsidRPr="002D68FE" w:rsidRDefault="00D63F4C" w:rsidP="00D63F4C">
      <w:pPr>
        <w:pStyle w:val="FootnoteText"/>
        <w:widowControl w:val="0"/>
        <w:tabs>
          <w:tab w:val="clear" w:pos="1021"/>
          <w:tab w:val="right" w:pos="1020"/>
        </w:tabs>
        <w:rPr>
          <w:lang w:val="ru-RU"/>
        </w:rPr>
      </w:pPr>
      <w:r w:rsidRPr="002D68FE">
        <w:rPr>
          <w:lang w:val="ru-RU"/>
        </w:rPr>
        <w:tab/>
      </w:r>
      <w:r>
        <w:rPr>
          <w:rStyle w:val="FootnoteReference"/>
        </w:rPr>
        <w:footnoteRef/>
      </w:r>
      <w:r w:rsidRPr="002D68FE">
        <w:rPr>
          <w:lang w:val="ru-RU"/>
        </w:rPr>
        <w:tab/>
        <w:t>Протокол №7 Заседания Смешанной контрольной комиссии по урегулированию грузино-осетинского конфликта от 13.02.1997.</w:t>
      </w:r>
    </w:p>
  </w:footnote>
  <w:footnote w:id="7">
    <w:p w:rsidR="00DF6CA4" w:rsidRPr="00C53803" w:rsidRDefault="00DF6CA4" w:rsidP="00DF6CA4">
      <w:pPr>
        <w:pStyle w:val="FootnoteText"/>
        <w:widowControl w:val="0"/>
        <w:tabs>
          <w:tab w:val="clear" w:pos="1021"/>
          <w:tab w:val="right" w:pos="1020"/>
        </w:tabs>
        <w:rPr>
          <w:lang w:val="en-US"/>
        </w:rPr>
      </w:pPr>
      <w:r w:rsidRPr="002D68FE">
        <w:rPr>
          <w:lang w:val="ru-RU"/>
        </w:rPr>
        <w:tab/>
      </w:r>
      <w:r>
        <w:rPr>
          <w:rStyle w:val="FootnoteReference"/>
        </w:rPr>
        <w:footnoteRef/>
      </w:r>
      <w:r w:rsidRPr="002D68FE">
        <w:rPr>
          <w:lang w:val="ru-RU"/>
        </w:rPr>
        <w:tab/>
        <w:t>После проведенного расследования специально созданная решением Совета Евросоюза от 2</w:t>
      </w:r>
      <w:r w:rsidR="00BA096B">
        <w:rPr>
          <w:lang w:val="fr-CH"/>
        </w:rPr>
        <w:t> </w:t>
      </w:r>
      <w:r w:rsidRPr="002D68FE">
        <w:rPr>
          <w:lang w:val="ru-RU"/>
        </w:rPr>
        <w:t>декабря 2008 года независимая комиссия во главе с г-й Хайди Тальявини опубликовала 30</w:t>
      </w:r>
      <w:r w:rsidR="00BA096B">
        <w:rPr>
          <w:lang w:val="fr-CH"/>
        </w:rPr>
        <w:t> </w:t>
      </w:r>
      <w:r w:rsidRPr="002D68FE">
        <w:rPr>
          <w:lang w:val="ru-RU"/>
        </w:rPr>
        <w:t xml:space="preserve">сентября 2009 года свой доклад, в котором подтверждалось, что стороной, развязавшей войну, является именно Грузия (см. </w:t>
      </w:r>
      <w:proofErr w:type="gramStart"/>
      <w:r w:rsidRPr="00DF6CA4">
        <w:t>Independent International Fact-Finding Mission on the Conflict in Georgia.</w:t>
      </w:r>
      <w:proofErr w:type="gramEnd"/>
      <w:r w:rsidRPr="00DF6CA4">
        <w:t xml:space="preserve"> </w:t>
      </w:r>
      <w:proofErr w:type="gramStart"/>
      <w:r w:rsidRPr="00DF6CA4">
        <w:t>Report.</w:t>
      </w:r>
      <w:proofErr w:type="gramEnd"/>
      <w:r w:rsidR="00BA096B">
        <w:t xml:space="preserve"> </w:t>
      </w:r>
      <w:r w:rsidRPr="00DF6CA4">
        <w:t>September 2009. Vol.</w:t>
      </w:r>
      <w:r w:rsidR="00BA096B">
        <w:t> </w:t>
      </w:r>
      <w:r w:rsidRPr="00DF6CA4">
        <w:t>II. P.</w:t>
      </w:r>
      <w:r w:rsidR="00BA096B">
        <w:t> </w:t>
      </w:r>
      <w:r w:rsidRPr="00DF6CA4">
        <w:t>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1E" w:rsidRPr="00F336DE" w:rsidRDefault="00DE1B1E" w:rsidP="00132BC3">
    <w:pPr>
      <w:pStyle w:val="Header"/>
    </w:pPr>
    <w:r>
      <w:t>A/HRC/35/G/</w:t>
    </w:r>
    <w:r w:rsidR="001A00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1E" w:rsidRPr="00F336DE" w:rsidRDefault="00DE1B1E" w:rsidP="00132BC3">
    <w:pPr>
      <w:pStyle w:val="Header"/>
      <w:jc w:val="right"/>
    </w:pPr>
    <w:r>
      <w:t>A/HRC/3</w:t>
    </w:r>
    <w:r w:rsidR="00B95CE4">
      <w:t>5</w:t>
    </w:r>
    <w:r>
      <w:t>/G/</w:t>
    </w:r>
    <w:r w:rsidR="001A00A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Garamond"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Garamond"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Garamond"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Garamond"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Garamond"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Garamond"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imSun"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imSun"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imSun"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imSu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imSun"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imSun"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Garamond"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Garamond"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Garamond"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imSun"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imSun"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imSun"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Garamond"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Garamond"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Garamond"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imSu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imSu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imSun"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Garam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Garam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Garam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imSu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imSun"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imSun"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Garamond"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Garamond"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Garamond"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4"/>
  </w:num>
  <w:num w:numId="4">
    <w:abstractNumId w:val="4"/>
  </w:num>
  <w:num w:numId="5">
    <w:abstractNumId w:val="0"/>
  </w:num>
  <w:num w:numId="6">
    <w:abstractNumId w:val="2"/>
  </w:num>
  <w:num w:numId="7">
    <w:abstractNumId w:val="13"/>
  </w:num>
  <w:num w:numId="8">
    <w:abstractNumId w:val="8"/>
  </w:num>
  <w:num w:numId="9">
    <w:abstractNumId w:val="1"/>
  </w:num>
  <w:num w:numId="10">
    <w:abstractNumId w:val="11"/>
  </w:num>
  <w:num w:numId="11">
    <w:abstractNumId w:val="17"/>
  </w:num>
  <w:num w:numId="12">
    <w:abstractNumId w:val="3"/>
  </w:num>
  <w:num w:numId="13">
    <w:abstractNumId w:val="12"/>
  </w:num>
  <w:num w:numId="14">
    <w:abstractNumId w:val="15"/>
  </w:num>
  <w:num w:numId="15">
    <w:abstractNumId w:val="10"/>
  </w:num>
  <w:num w:numId="16">
    <w:abstractNumId w:val="5"/>
  </w:num>
  <w:num w:numId="17">
    <w:abstractNumId w:val="6"/>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0057B5"/>
    <w:rsid w:val="00012AE9"/>
    <w:rsid w:val="000172E5"/>
    <w:rsid w:val="00017FC4"/>
    <w:rsid w:val="00084D0D"/>
    <w:rsid w:val="000A1233"/>
    <w:rsid w:val="000A2443"/>
    <w:rsid w:val="000A2E83"/>
    <w:rsid w:val="000B0AF4"/>
    <w:rsid w:val="000B139F"/>
    <w:rsid w:val="000B27CB"/>
    <w:rsid w:val="000C3668"/>
    <w:rsid w:val="000C373F"/>
    <w:rsid w:val="000D61CC"/>
    <w:rsid w:val="000D7620"/>
    <w:rsid w:val="000E65E1"/>
    <w:rsid w:val="000F219C"/>
    <w:rsid w:val="000F602B"/>
    <w:rsid w:val="00107940"/>
    <w:rsid w:val="00113B29"/>
    <w:rsid w:val="00123701"/>
    <w:rsid w:val="00123CB5"/>
    <w:rsid w:val="00131561"/>
    <w:rsid w:val="00132BC3"/>
    <w:rsid w:val="00157390"/>
    <w:rsid w:val="00160762"/>
    <w:rsid w:val="001652CA"/>
    <w:rsid w:val="00173515"/>
    <w:rsid w:val="00185123"/>
    <w:rsid w:val="001977DE"/>
    <w:rsid w:val="001A00AB"/>
    <w:rsid w:val="001A1E12"/>
    <w:rsid w:val="001A3433"/>
    <w:rsid w:val="001A6CA9"/>
    <w:rsid w:val="001B7459"/>
    <w:rsid w:val="001D18F5"/>
    <w:rsid w:val="001D5341"/>
    <w:rsid w:val="001F5D78"/>
    <w:rsid w:val="002118FF"/>
    <w:rsid w:val="002255DD"/>
    <w:rsid w:val="00245DB9"/>
    <w:rsid w:val="00254B0C"/>
    <w:rsid w:val="0025592B"/>
    <w:rsid w:val="00260EB3"/>
    <w:rsid w:val="002670B4"/>
    <w:rsid w:val="00281EDB"/>
    <w:rsid w:val="00284533"/>
    <w:rsid w:val="002A6178"/>
    <w:rsid w:val="002B0A43"/>
    <w:rsid w:val="002B1A41"/>
    <w:rsid w:val="002B74B7"/>
    <w:rsid w:val="002C4591"/>
    <w:rsid w:val="002C6C66"/>
    <w:rsid w:val="002C7C09"/>
    <w:rsid w:val="002D4F04"/>
    <w:rsid w:val="002D68FE"/>
    <w:rsid w:val="002E0AD7"/>
    <w:rsid w:val="002F09D4"/>
    <w:rsid w:val="00317A57"/>
    <w:rsid w:val="00332E75"/>
    <w:rsid w:val="0033637A"/>
    <w:rsid w:val="00341B1F"/>
    <w:rsid w:val="00384ACC"/>
    <w:rsid w:val="0038586F"/>
    <w:rsid w:val="00395492"/>
    <w:rsid w:val="003B3A77"/>
    <w:rsid w:val="003B727C"/>
    <w:rsid w:val="003D2A0F"/>
    <w:rsid w:val="003F1C3B"/>
    <w:rsid w:val="0043136A"/>
    <w:rsid w:val="0045005D"/>
    <w:rsid w:val="00451658"/>
    <w:rsid w:val="00457B76"/>
    <w:rsid w:val="004859C0"/>
    <w:rsid w:val="00485B24"/>
    <w:rsid w:val="004A4804"/>
    <w:rsid w:val="004E5737"/>
    <w:rsid w:val="004F5826"/>
    <w:rsid w:val="00505A65"/>
    <w:rsid w:val="005126C9"/>
    <w:rsid w:val="0052059C"/>
    <w:rsid w:val="00544E50"/>
    <w:rsid w:val="00565176"/>
    <w:rsid w:val="00590D6A"/>
    <w:rsid w:val="0059170F"/>
    <w:rsid w:val="0059203F"/>
    <w:rsid w:val="00595F93"/>
    <w:rsid w:val="005A382D"/>
    <w:rsid w:val="005A45F2"/>
    <w:rsid w:val="005C4959"/>
    <w:rsid w:val="005D35DD"/>
    <w:rsid w:val="005E3501"/>
    <w:rsid w:val="005E5B92"/>
    <w:rsid w:val="005E6F24"/>
    <w:rsid w:val="005F21D7"/>
    <w:rsid w:val="006030A7"/>
    <w:rsid w:val="0060569A"/>
    <w:rsid w:val="006301AB"/>
    <w:rsid w:val="0063231B"/>
    <w:rsid w:val="00654BA9"/>
    <w:rsid w:val="00657950"/>
    <w:rsid w:val="00663A10"/>
    <w:rsid w:val="006718C4"/>
    <w:rsid w:val="006728E2"/>
    <w:rsid w:val="00676F03"/>
    <w:rsid w:val="006936C6"/>
    <w:rsid w:val="006A40FB"/>
    <w:rsid w:val="006B7297"/>
    <w:rsid w:val="0070293B"/>
    <w:rsid w:val="00703D74"/>
    <w:rsid w:val="00713DAD"/>
    <w:rsid w:val="00732F3A"/>
    <w:rsid w:val="007332E6"/>
    <w:rsid w:val="00734ADD"/>
    <w:rsid w:val="007440AA"/>
    <w:rsid w:val="00744E61"/>
    <w:rsid w:val="00772C79"/>
    <w:rsid w:val="00772DC7"/>
    <w:rsid w:val="00785CD3"/>
    <w:rsid w:val="007B3608"/>
    <w:rsid w:val="007C0E0B"/>
    <w:rsid w:val="007C3F66"/>
    <w:rsid w:val="007C4E58"/>
    <w:rsid w:val="007C632F"/>
    <w:rsid w:val="007E66C9"/>
    <w:rsid w:val="00805A0E"/>
    <w:rsid w:val="00806C4F"/>
    <w:rsid w:val="00810B3B"/>
    <w:rsid w:val="008162EF"/>
    <w:rsid w:val="00825384"/>
    <w:rsid w:val="00842AEC"/>
    <w:rsid w:val="008468C5"/>
    <w:rsid w:val="00865F26"/>
    <w:rsid w:val="00881FB8"/>
    <w:rsid w:val="008900EB"/>
    <w:rsid w:val="00890AA0"/>
    <w:rsid w:val="008930FA"/>
    <w:rsid w:val="00893BA8"/>
    <w:rsid w:val="008C1A86"/>
    <w:rsid w:val="008C4A29"/>
    <w:rsid w:val="008D231F"/>
    <w:rsid w:val="008D4564"/>
    <w:rsid w:val="008D69F6"/>
    <w:rsid w:val="008D7193"/>
    <w:rsid w:val="008F02B2"/>
    <w:rsid w:val="009155D6"/>
    <w:rsid w:val="0092641C"/>
    <w:rsid w:val="009434F6"/>
    <w:rsid w:val="009478C1"/>
    <w:rsid w:val="00961F93"/>
    <w:rsid w:val="00962BCB"/>
    <w:rsid w:val="00983829"/>
    <w:rsid w:val="00997E70"/>
    <w:rsid w:val="009A21A8"/>
    <w:rsid w:val="009A7182"/>
    <w:rsid w:val="009B3AC3"/>
    <w:rsid w:val="009D0BB6"/>
    <w:rsid w:val="009F7F12"/>
    <w:rsid w:val="00A0601C"/>
    <w:rsid w:val="00A069BA"/>
    <w:rsid w:val="00A11FDB"/>
    <w:rsid w:val="00A25967"/>
    <w:rsid w:val="00A274FC"/>
    <w:rsid w:val="00A341D3"/>
    <w:rsid w:val="00A34F64"/>
    <w:rsid w:val="00A360CD"/>
    <w:rsid w:val="00A376D0"/>
    <w:rsid w:val="00A50B38"/>
    <w:rsid w:val="00A64690"/>
    <w:rsid w:val="00A8569F"/>
    <w:rsid w:val="00A87E7B"/>
    <w:rsid w:val="00A95B18"/>
    <w:rsid w:val="00A96248"/>
    <w:rsid w:val="00AA177A"/>
    <w:rsid w:val="00AA3FFC"/>
    <w:rsid w:val="00AA7816"/>
    <w:rsid w:val="00AB58FA"/>
    <w:rsid w:val="00AD4631"/>
    <w:rsid w:val="00AE3F42"/>
    <w:rsid w:val="00AF080C"/>
    <w:rsid w:val="00AF39F7"/>
    <w:rsid w:val="00AF4761"/>
    <w:rsid w:val="00B12862"/>
    <w:rsid w:val="00B2277E"/>
    <w:rsid w:val="00B35A3F"/>
    <w:rsid w:val="00B4614F"/>
    <w:rsid w:val="00B53BBB"/>
    <w:rsid w:val="00B62699"/>
    <w:rsid w:val="00B63A33"/>
    <w:rsid w:val="00B64E6D"/>
    <w:rsid w:val="00B71794"/>
    <w:rsid w:val="00B7314D"/>
    <w:rsid w:val="00B739A0"/>
    <w:rsid w:val="00B8291A"/>
    <w:rsid w:val="00B85268"/>
    <w:rsid w:val="00B877C7"/>
    <w:rsid w:val="00B90DFF"/>
    <w:rsid w:val="00B95CE4"/>
    <w:rsid w:val="00BA07CD"/>
    <w:rsid w:val="00BA096B"/>
    <w:rsid w:val="00BC06FD"/>
    <w:rsid w:val="00BC092A"/>
    <w:rsid w:val="00BD4F61"/>
    <w:rsid w:val="00BE6F28"/>
    <w:rsid w:val="00BF6A6C"/>
    <w:rsid w:val="00C04160"/>
    <w:rsid w:val="00C24950"/>
    <w:rsid w:val="00C24DAD"/>
    <w:rsid w:val="00C25483"/>
    <w:rsid w:val="00C328D1"/>
    <w:rsid w:val="00C405BA"/>
    <w:rsid w:val="00C53803"/>
    <w:rsid w:val="00C664AB"/>
    <w:rsid w:val="00C7546F"/>
    <w:rsid w:val="00C76E1D"/>
    <w:rsid w:val="00CA4F43"/>
    <w:rsid w:val="00CC4EE2"/>
    <w:rsid w:val="00CC747A"/>
    <w:rsid w:val="00CD2D8B"/>
    <w:rsid w:val="00CD40A2"/>
    <w:rsid w:val="00CD6D98"/>
    <w:rsid w:val="00CD78B0"/>
    <w:rsid w:val="00CE12C7"/>
    <w:rsid w:val="00CE139A"/>
    <w:rsid w:val="00CE256C"/>
    <w:rsid w:val="00CE29D0"/>
    <w:rsid w:val="00D05997"/>
    <w:rsid w:val="00D07E78"/>
    <w:rsid w:val="00D14F75"/>
    <w:rsid w:val="00D23067"/>
    <w:rsid w:val="00D3183A"/>
    <w:rsid w:val="00D33254"/>
    <w:rsid w:val="00D4068C"/>
    <w:rsid w:val="00D454AC"/>
    <w:rsid w:val="00D53BAA"/>
    <w:rsid w:val="00D61DA1"/>
    <w:rsid w:val="00D63F4C"/>
    <w:rsid w:val="00D67F96"/>
    <w:rsid w:val="00D84A1B"/>
    <w:rsid w:val="00DA08CD"/>
    <w:rsid w:val="00DB3111"/>
    <w:rsid w:val="00DD5960"/>
    <w:rsid w:val="00DE1B1E"/>
    <w:rsid w:val="00DF6673"/>
    <w:rsid w:val="00DF6CA4"/>
    <w:rsid w:val="00DF7FA7"/>
    <w:rsid w:val="00E05031"/>
    <w:rsid w:val="00E4501C"/>
    <w:rsid w:val="00E45BE2"/>
    <w:rsid w:val="00E63ED3"/>
    <w:rsid w:val="00E6492A"/>
    <w:rsid w:val="00E75838"/>
    <w:rsid w:val="00EB251E"/>
    <w:rsid w:val="00EB642C"/>
    <w:rsid w:val="00EC1E08"/>
    <w:rsid w:val="00EC54C4"/>
    <w:rsid w:val="00EC7457"/>
    <w:rsid w:val="00EE0C21"/>
    <w:rsid w:val="00F127F2"/>
    <w:rsid w:val="00F336DE"/>
    <w:rsid w:val="00F3378B"/>
    <w:rsid w:val="00F47A8D"/>
    <w:rsid w:val="00F47D24"/>
    <w:rsid w:val="00F521E9"/>
    <w:rsid w:val="00F52A1C"/>
    <w:rsid w:val="00F72A79"/>
    <w:rsid w:val="00F85A35"/>
    <w:rsid w:val="00F93C61"/>
    <w:rsid w:val="00F96F25"/>
    <w:rsid w:val="00FA0E77"/>
    <w:rsid w:val="00FA2948"/>
    <w:rsid w:val="00FA6A0D"/>
    <w:rsid w:val="00FB4344"/>
    <w:rsid w:val="00FB5B40"/>
    <w:rsid w:val="00FB7EA2"/>
    <w:rsid w:val="00FE3213"/>
    <w:rsid w:val="00FE420F"/>
    <w:rsid w:val="00FE73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1"/>
    <w:lsdException w:name="caption" w:qFormat="1"/>
    <w:lsdException w:name="footnote reference" w:uiPriority="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D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uiPriority w:val="1"/>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uiPriority w:val="1"/>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uiPriority w:val="1"/>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 w:type="paragraph" w:customStyle="1" w:styleId="SingleTxtGA">
    <w:name w:val="_ Single Txt_GA"/>
    <w:basedOn w:val="Normal"/>
    <w:rsid w:val="005A45F2"/>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character" w:styleId="CommentReference">
    <w:name w:val="annotation reference"/>
    <w:basedOn w:val="DefaultParagraphFont"/>
    <w:rsid w:val="00703D74"/>
    <w:rPr>
      <w:sz w:val="16"/>
      <w:szCs w:val="16"/>
    </w:rPr>
  </w:style>
  <w:style w:type="paragraph" w:styleId="CommentText">
    <w:name w:val="annotation text"/>
    <w:basedOn w:val="Normal"/>
    <w:link w:val="CommentTextChar"/>
    <w:rsid w:val="00703D74"/>
    <w:pPr>
      <w:spacing w:line="240" w:lineRule="auto"/>
    </w:pPr>
  </w:style>
  <w:style w:type="character" w:customStyle="1" w:styleId="CommentTextChar">
    <w:name w:val="Comment Text Char"/>
    <w:basedOn w:val="DefaultParagraphFont"/>
    <w:link w:val="CommentText"/>
    <w:rsid w:val="00703D74"/>
    <w:rPr>
      <w:lang w:eastAsia="en-US"/>
    </w:rPr>
  </w:style>
  <w:style w:type="paragraph" w:styleId="CommentSubject">
    <w:name w:val="annotation subject"/>
    <w:basedOn w:val="CommentText"/>
    <w:next w:val="CommentText"/>
    <w:link w:val="CommentSubjectChar"/>
    <w:rsid w:val="00703D74"/>
    <w:rPr>
      <w:b/>
      <w:bCs/>
    </w:rPr>
  </w:style>
  <w:style w:type="character" w:customStyle="1" w:styleId="CommentSubjectChar">
    <w:name w:val="Comment Subject Char"/>
    <w:basedOn w:val="CommentTextChar"/>
    <w:link w:val="CommentSubject"/>
    <w:rsid w:val="00703D7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1"/>
    <w:lsdException w:name="caption" w:qFormat="1"/>
    <w:lsdException w:name="footnote reference" w:uiPriority="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D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uiPriority w:val="1"/>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uiPriority w:val="1"/>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uiPriority w:val="1"/>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 w:type="paragraph" w:customStyle="1" w:styleId="SingleTxtGA">
    <w:name w:val="_ Single Txt_GA"/>
    <w:basedOn w:val="Normal"/>
    <w:rsid w:val="005A45F2"/>
    <w:pPr>
      <w:tabs>
        <w:tab w:val="left" w:pos="1928"/>
        <w:tab w:val="left" w:pos="2608"/>
        <w:tab w:val="left" w:pos="3289"/>
        <w:tab w:val="left" w:pos="3969"/>
        <w:tab w:val="left" w:pos="4649"/>
        <w:tab w:val="left" w:pos="5330"/>
      </w:tabs>
      <w:suppressAutoHyphens w:val="0"/>
      <w:bidi/>
      <w:spacing w:after="120" w:line="380" w:lineRule="exact"/>
      <w:ind w:left="1247" w:right="1247"/>
      <w:jc w:val="lowKashida"/>
    </w:pPr>
    <w:rPr>
      <w:rFonts w:cs="Traditional Arabic"/>
      <w:szCs w:val="30"/>
      <w:lang w:val="en-US"/>
    </w:rPr>
  </w:style>
  <w:style w:type="character" w:styleId="CommentReference">
    <w:name w:val="annotation reference"/>
    <w:basedOn w:val="DefaultParagraphFont"/>
    <w:rsid w:val="00703D74"/>
    <w:rPr>
      <w:sz w:val="16"/>
      <w:szCs w:val="16"/>
    </w:rPr>
  </w:style>
  <w:style w:type="paragraph" w:styleId="CommentText">
    <w:name w:val="annotation text"/>
    <w:basedOn w:val="Normal"/>
    <w:link w:val="CommentTextChar"/>
    <w:rsid w:val="00703D74"/>
    <w:pPr>
      <w:spacing w:line="240" w:lineRule="auto"/>
    </w:pPr>
  </w:style>
  <w:style w:type="character" w:customStyle="1" w:styleId="CommentTextChar">
    <w:name w:val="Comment Text Char"/>
    <w:basedOn w:val="DefaultParagraphFont"/>
    <w:link w:val="CommentText"/>
    <w:rsid w:val="00703D74"/>
    <w:rPr>
      <w:lang w:eastAsia="en-US"/>
    </w:rPr>
  </w:style>
  <w:style w:type="paragraph" w:styleId="CommentSubject">
    <w:name w:val="annotation subject"/>
    <w:basedOn w:val="CommentText"/>
    <w:next w:val="CommentText"/>
    <w:link w:val="CommentSubjectChar"/>
    <w:rsid w:val="00703D74"/>
    <w:rPr>
      <w:b/>
      <w:bCs/>
    </w:rPr>
  </w:style>
  <w:style w:type="character" w:customStyle="1" w:styleId="CommentSubjectChar">
    <w:name w:val="Comment Subject Char"/>
    <w:basedOn w:val="CommentTextChar"/>
    <w:link w:val="CommentSubject"/>
    <w:rsid w:val="00703D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79FB-82A0-4A5A-82E4-0E380959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5880</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Iuliia Somova</cp:lastModifiedBy>
  <cp:revision>2</cp:revision>
  <cp:lastPrinted>2015-10-09T08:03:00Z</cp:lastPrinted>
  <dcterms:created xsi:type="dcterms:W3CDTF">2017-06-14T13:02:00Z</dcterms:created>
  <dcterms:modified xsi:type="dcterms:W3CDTF">2017-06-14T13:02:00Z</dcterms:modified>
</cp:coreProperties>
</file>