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bidiVisual/>
        <w:tblW w:w="963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14:paraId="781E36BC" w14:textId="77777777" w:rsidTr="00281242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6A92802F" w14:textId="77777777" w:rsidR="006B3E27" w:rsidRPr="003E159A" w:rsidRDefault="006B3E27" w:rsidP="00281242">
            <w:pPr>
              <w:pStyle w:val="Roman1GA"/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14C7D7E" w14:textId="77777777" w:rsidR="006B3E27" w:rsidRPr="00281242" w:rsidRDefault="006B3E27" w:rsidP="00281242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281242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770C43" w14:textId="77777777" w:rsidR="006B3E27" w:rsidRPr="00281242" w:rsidRDefault="003B28B3" w:rsidP="00BA4A9B">
            <w:pPr>
              <w:bidi w:val="0"/>
              <w:spacing w:after="20"/>
              <w:jc w:val="left"/>
              <w:rPr>
                <w:szCs w:val="20"/>
              </w:rPr>
            </w:pPr>
            <w:r w:rsidRPr="003B28B3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</w:t>
            </w:r>
            <w:r w:rsidRPr="00BA4A9B">
              <w:rPr>
                <w:szCs w:val="20"/>
              </w:rPr>
              <w:t>44</w:t>
            </w:r>
            <w:r>
              <w:rPr>
                <w:szCs w:val="20"/>
              </w:rPr>
              <w:t>/</w:t>
            </w:r>
            <w:proofErr w:type="spellStart"/>
            <w:r>
              <w:rPr>
                <w:szCs w:val="20"/>
              </w:rPr>
              <w:t>L.</w:t>
            </w:r>
            <w:r w:rsidRPr="00BA4A9B">
              <w:rPr>
                <w:szCs w:val="20"/>
              </w:rPr>
              <w:t>26</w:t>
            </w:r>
            <w:proofErr w:type="spellEnd"/>
          </w:p>
        </w:tc>
      </w:tr>
      <w:tr w:rsidR="006B3E27" w:rsidRPr="00ED7442" w14:paraId="141B275A" w14:textId="77777777" w:rsidTr="00281242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26C6AE" w14:textId="74303945" w:rsidR="006B3E27" w:rsidRPr="00281242" w:rsidRDefault="004E05DB" w:rsidP="00281242">
            <w:pPr>
              <w:jc w:val="center"/>
              <w:rPr>
                <w:sz w:val="56"/>
                <w:szCs w:val="56"/>
                <w:rtl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 wp14:anchorId="03774985" wp14:editId="128ADC40">
                  <wp:extent cx="626745" cy="61404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CA0C8C4" w14:textId="77777777" w:rsidR="006B3E27" w:rsidRPr="00281242" w:rsidRDefault="001773DB" w:rsidP="00281242">
            <w:pPr>
              <w:spacing w:before="120" w:after="40" w:line="640" w:lineRule="exact"/>
              <w:jc w:val="left"/>
              <w:rPr>
                <w:b/>
                <w:bCs/>
                <w:sz w:val="56"/>
                <w:szCs w:val="56"/>
              </w:rPr>
            </w:pPr>
            <w:r w:rsidRPr="00281242">
              <w:rPr>
                <w:rFonts w:hint="cs"/>
                <w:b/>
                <w:bCs/>
                <w:sz w:val="56"/>
                <w:szCs w:val="56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F42F2F3" w14:textId="77777777" w:rsidR="006B3E27" w:rsidRDefault="00BA4A9B" w:rsidP="00BA4A9B">
            <w:pPr>
              <w:bidi w:val="0"/>
              <w:spacing w:before="240"/>
              <w:jc w:val="left"/>
              <w:rPr>
                <w:szCs w:val="20"/>
              </w:rPr>
            </w:pPr>
            <w:proofErr w:type="spellStart"/>
            <w:r>
              <w:rPr>
                <w:szCs w:val="20"/>
              </w:rPr>
              <w:t>Distr</w:t>
            </w:r>
            <w:proofErr w:type="spellEnd"/>
            <w:r>
              <w:rPr>
                <w:szCs w:val="20"/>
              </w:rPr>
              <w:t>.: Limited</w:t>
            </w:r>
          </w:p>
          <w:p w14:paraId="066F35EA" w14:textId="77777777" w:rsidR="00BA4A9B" w:rsidRDefault="00BA4A9B" w:rsidP="00BA4A9B">
            <w:pPr>
              <w:bidi w:val="0"/>
              <w:jc w:val="left"/>
              <w:rPr>
                <w:szCs w:val="20"/>
              </w:rPr>
            </w:pPr>
            <w:r w:rsidRPr="00BA4A9B">
              <w:rPr>
                <w:szCs w:val="20"/>
              </w:rPr>
              <w:t>15</w:t>
            </w:r>
            <w:r>
              <w:rPr>
                <w:szCs w:val="20"/>
              </w:rPr>
              <w:t xml:space="preserve"> July </w:t>
            </w:r>
            <w:r w:rsidRPr="00BA4A9B">
              <w:rPr>
                <w:szCs w:val="20"/>
              </w:rPr>
              <w:t>2020</w:t>
            </w:r>
          </w:p>
          <w:p w14:paraId="7373F91E" w14:textId="77777777" w:rsidR="00BA4A9B" w:rsidRDefault="00BA4A9B" w:rsidP="00BA4A9B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14:paraId="4328ED0F" w14:textId="77777777" w:rsidR="00BA4A9B" w:rsidRPr="00281242" w:rsidRDefault="00BA4A9B" w:rsidP="00BA4A9B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14:paraId="70C1656F" w14:textId="77777777" w:rsidR="00BA4A9B" w:rsidRDefault="00673245" w:rsidP="00BA4A9B">
      <w:pPr>
        <w:pStyle w:val="SingleTxtGA"/>
        <w:spacing w:before="120" w:after="0"/>
        <w:ind w:left="0"/>
        <w:rPr>
          <w:b/>
          <w:bCs/>
          <w:sz w:val="36"/>
          <w:szCs w:val="36"/>
          <w:rtl/>
        </w:rPr>
      </w:pPr>
      <w:r w:rsidRPr="00673245">
        <w:rPr>
          <w:rFonts w:hint="cs"/>
          <w:b/>
          <w:bCs/>
          <w:sz w:val="36"/>
          <w:szCs w:val="36"/>
          <w:rtl/>
        </w:rPr>
        <w:t>مجلس حقوق الإنسان</w:t>
      </w:r>
    </w:p>
    <w:p w14:paraId="6F8EAA32" w14:textId="77777777" w:rsidR="00BA4A9B" w:rsidRPr="00BA4A9B" w:rsidRDefault="00BA4A9B" w:rsidP="00BA4A9B">
      <w:pPr>
        <w:pStyle w:val="SingleTxtGA"/>
        <w:spacing w:after="0"/>
        <w:ind w:left="0"/>
        <w:rPr>
          <w:rFonts w:eastAsia="SimSun"/>
          <w:b/>
          <w:bCs/>
          <w:rtl/>
          <w:lang w:val="en-GB"/>
        </w:rPr>
      </w:pPr>
      <w:r w:rsidRPr="00BA4A9B">
        <w:rPr>
          <w:rFonts w:eastAsia="SimSun"/>
          <w:b/>
          <w:bCs/>
          <w:rtl/>
          <w:lang w:val="en-GB"/>
        </w:rPr>
        <w:t>الدورة الرابعة والأربعون</w:t>
      </w:r>
    </w:p>
    <w:p w14:paraId="4F24410A" w14:textId="77777777" w:rsidR="00BA4A9B" w:rsidRPr="00BA4A9B" w:rsidRDefault="00BA4A9B" w:rsidP="00BA4A9B">
      <w:pPr>
        <w:pStyle w:val="SingleTxtGA"/>
        <w:spacing w:after="0"/>
        <w:ind w:left="0"/>
        <w:rPr>
          <w:rFonts w:eastAsia="SimSun"/>
          <w:rtl/>
          <w:lang w:val="en-GB"/>
        </w:rPr>
      </w:pPr>
      <w:r w:rsidRPr="00BA4A9B">
        <w:rPr>
          <w:rFonts w:eastAsia="SimSun" w:hint="cs"/>
          <w:szCs w:val="20"/>
          <w:rtl/>
          <w:lang w:val="de-CH" w:bidi="ar-EG"/>
        </w:rPr>
        <w:t>30</w:t>
      </w:r>
      <w:r w:rsidRPr="00BA4A9B">
        <w:rPr>
          <w:rFonts w:eastAsia="SimSun"/>
          <w:rtl/>
          <w:lang w:val="en-GB"/>
        </w:rPr>
        <w:t xml:space="preserve"> حزيران/</w:t>
      </w:r>
      <w:proofErr w:type="gramStart"/>
      <w:r w:rsidRPr="00BA4A9B">
        <w:rPr>
          <w:rFonts w:eastAsia="SimSun"/>
          <w:rtl/>
          <w:lang w:val="en-GB"/>
        </w:rPr>
        <w:t>يونيه</w:t>
      </w:r>
      <w:proofErr w:type="gramEnd"/>
      <w:r w:rsidRPr="00BA4A9B">
        <w:rPr>
          <w:rFonts w:eastAsia="SimSun"/>
          <w:rtl/>
          <w:lang w:val="en-GB"/>
        </w:rPr>
        <w:t xml:space="preserve"> - </w:t>
      </w:r>
      <w:r w:rsidRPr="00BA4A9B">
        <w:rPr>
          <w:rFonts w:eastAsia="SimSun"/>
          <w:szCs w:val="20"/>
          <w:rtl/>
          <w:lang w:val="en-GB"/>
        </w:rPr>
        <w:t>17</w:t>
      </w:r>
      <w:r w:rsidRPr="00BA4A9B">
        <w:rPr>
          <w:rFonts w:eastAsia="SimSun"/>
          <w:rtl/>
          <w:lang w:val="en-GB"/>
        </w:rPr>
        <w:t xml:space="preserve"> تموز/يوليه </w:t>
      </w:r>
      <w:r w:rsidRPr="00BA4A9B">
        <w:rPr>
          <w:rFonts w:eastAsia="SimSun"/>
          <w:szCs w:val="20"/>
          <w:rtl/>
          <w:lang w:val="en-GB"/>
        </w:rPr>
        <w:t>2020</w:t>
      </w:r>
    </w:p>
    <w:p w14:paraId="3CE006A8" w14:textId="77777777" w:rsidR="00BA4A9B" w:rsidRPr="00BA4A9B" w:rsidRDefault="00BA4A9B" w:rsidP="00BA4A9B">
      <w:pPr>
        <w:pStyle w:val="SingleTxtGA"/>
        <w:spacing w:after="0"/>
        <w:ind w:left="0"/>
        <w:rPr>
          <w:rFonts w:eastAsia="SimSun" w:hint="cs"/>
          <w:rtl/>
          <w:lang w:val="en-GB"/>
        </w:rPr>
      </w:pPr>
      <w:r w:rsidRPr="00BA4A9B">
        <w:rPr>
          <w:rFonts w:eastAsia="SimSun"/>
          <w:rtl/>
          <w:lang w:val="en-GB"/>
        </w:rPr>
        <w:t xml:space="preserve">البند </w:t>
      </w:r>
      <w:r w:rsidRPr="00BA4A9B">
        <w:rPr>
          <w:rFonts w:eastAsia="SimSun"/>
          <w:szCs w:val="20"/>
          <w:rtl/>
          <w:lang w:val="en-GB"/>
        </w:rPr>
        <w:t>3</w:t>
      </w:r>
      <w:r w:rsidRPr="00BA4A9B">
        <w:rPr>
          <w:rFonts w:eastAsia="SimSun"/>
          <w:rtl/>
          <w:lang w:val="en-GB"/>
        </w:rPr>
        <w:t xml:space="preserve"> من جدول الأعمال</w:t>
      </w:r>
    </w:p>
    <w:p w14:paraId="796C35B1" w14:textId="77777777" w:rsidR="00BA4A9B" w:rsidRPr="00BA4A9B" w:rsidRDefault="00BA4A9B" w:rsidP="00BA4A9B">
      <w:pPr>
        <w:pStyle w:val="SingleTxtGA"/>
        <w:spacing w:after="0"/>
        <w:ind w:left="0" w:right="4395"/>
        <w:rPr>
          <w:rFonts w:eastAsia="SimSun" w:hint="cs"/>
          <w:b/>
          <w:bCs/>
          <w:rtl/>
          <w:lang w:val="en-GB"/>
        </w:rPr>
      </w:pPr>
      <w:r w:rsidRPr="00BA4A9B">
        <w:rPr>
          <w:rFonts w:eastAsia="SimSun"/>
          <w:b/>
          <w:bCs/>
          <w:rtl/>
          <w:lang w:val="en-GB"/>
        </w:rPr>
        <w:t>تعزيز وحماية جميع حقوق الإنسان، المدنية والسياسية والاقتصادية والاجتماعية والثقافية، بما في ذلك الحق في الت</w:t>
      </w:r>
      <w:bookmarkStart w:id="0" w:name="_GoBack"/>
      <w:bookmarkEnd w:id="0"/>
      <w:r w:rsidRPr="00BA4A9B">
        <w:rPr>
          <w:rFonts w:eastAsia="SimSun"/>
          <w:b/>
          <w:bCs/>
          <w:rtl/>
          <w:lang w:val="en-GB"/>
        </w:rPr>
        <w:t>نمية</w:t>
      </w:r>
    </w:p>
    <w:p w14:paraId="4754BF43" w14:textId="2E8720A0" w:rsidR="00BA4A9B" w:rsidRPr="00BA4A9B" w:rsidRDefault="00BA4A9B" w:rsidP="00BA4A9B">
      <w:pPr>
        <w:pStyle w:val="H1GA"/>
        <w:rPr>
          <w:rFonts w:eastAsia="SimSun"/>
          <w:rtl/>
        </w:rPr>
      </w:pPr>
      <w:r w:rsidRPr="00BA4A9B">
        <w:rPr>
          <w:rFonts w:eastAsia="SimSun"/>
          <w:rtl/>
          <w:lang w:val="en-GB"/>
        </w:rPr>
        <w:tab/>
      </w:r>
      <w:r w:rsidRPr="00BA4A9B">
        <w:rPr>
          <w:rFonts w:eastAsia="SimSun"/>
          <w:rtl/>
          <w:lang w:val="en-GB"/>
        </w:rPr>
        <w:tab/>
      </w:r>
      <w:r w:rsidRPr="00BA4A9B">
        <w:rPr>
          <w:rFonts w:eastAsia="SimSun" w:hint="cs"/>
          <w:rtl/>
          <w:lang w:val="en-GB"/>
        </w:rPr>
        <w:t>الاتحاد الروسي</w:t>
      </w:r>
      <w:r w:rsidRPr="00544E75">
        <w:rPr>
          <w:rStyle w:val="FootnoteReference"/>
          <w:rFonts w:eastAsia="SimSun" w:hint="eastAsia"/>
          <w:sz w:val="32"/>
          <w:szCs w:val="28"/>
          <w:vertAlign w:val="baseline"/>
          <w:rtl/>
          <w:lang w:val="en-GB"/>
        </w:rPr>
        <w:footnoteReference w:customMarkFollows="1" w:id="1"/>
        <w:t>*</w:t>
      </w:r>
      <w:r w:rsidRPr="00BA4A9B">
        <w:rPr>
          <w:rFonts w:eastAsia="SimSun"/>
          <w:rtl/>
          <w:lang w:val="en-GB"/>
        </w:rPr>
        <w:t xml:space="preserve">: </w:t>
      </w:r>
      <w:r w:rsidRPr="00BA4A9B">
        <w:rPr>
          <w:rFonts w:eastAsia="SimSun" w:hint="cs"/>
          <w:rtl/>
          <w:lang w:val="en-GB"/>
        </w:rPr>
        <w:t>تعديل ل</w:t>
      </w:r>
      <w:r w:rsidRPr="00BA4A9B">
        <w:rPr>
          <w:rFonts w:eastAsia="SimSun"/>
          <w:rtl/>
          <w:lang w:val="en-GB"/>
        </w:rPr>
        <w:t xml:space="preserve">مشروع </w:t>
      </w:r>
      <w:r w:rsidRPr="00BA4A9B">
        <w:rPr>
          <w:rFonts w:eastAsia="SimSun" w:hint="cs"/>
          <w:rtl/>
          <w:lang w:val="en-GB"/>
        </w:rPr>
        <w:t>ال</w:t>
      </w:r>
      <w:r w:rsidRPr="00BA4A9B">
        <w:rPr>
          <w:rFonts w:eastAsia="SimSun"/>
          <w:rtl/>
          <w:lang w:val="en-GB"/>
        </w:rPr>
        <w:t>قرار</w:t>
      </w:r>
      <w:r w:rsidRPr="00BA4A9B">
        <w:rPr>
          <w:rFonts w:eastAsia="SimSun" w:hint="cs"/>
          <w:rtl/>
          <w:lang w:val="en-GB"/>
        </w:rPr>
        <w:t xml:space="preserve"> </w:t>
      </w:r>
      <w:r>
        <w:t>A/HRC/</w:t>
      </w:r>
      <w:r w:rsidRPr="00BA4A9B">
        <w:rPr>
          <w:szCs w:val="24"/>
        </w:rPr>
        <w:t>44</w:t>
      </w:r>
      <w:r>
        <w:t>/</w:t>
      </w:r>
      <w:proofErr w:type="spellStart"/>
      <w:r>
        <w:t>L.</w:t>
      </w:r>
      <w:r w:rsidRPr="00BA4A9B">
        <w:rPr>
          <w:szCs w:val="24"/>
        </w:rPr>
        <w:t>11</w:t>
      </w:r>
      <w:proofErr w:type="spellEnd"/>
    </w:p>
    <w:p w14:paraId="193A3FD7" w14:textId="77777777" w:rsidR="00BA4A9B" w:rsidRPr="00BA4A9B" w:rsidRDefault="00BA4A9B" w:rsidP="00BA4A9B">
      <w:pPr>
        <w:pStyle w:val="H1GA"/>
        <w:rPr>
          <w:rFonts w:eastAsia="SimSun"/>
          <w:rtl/>
          <w:lang w:val="en-GB"/>
        </w:rPr>
      </w:pPr>
      <w:r w:rsidRPr="00BA4A9B">
        <w:rPr>
          <w:rFonts w:eastAsia="SimSun"/>
          <w:rtl/>
          <w:lang w:val="en-GB"/>
        </w:rPr>
        <w:tab/>
      </w:r>
      <w:r w:rsidRPr="00845528">
        <w:rPr>
          <w:rFonts w:eastAsia="SimSun"/>
          <w:sz w:val="28"/>
          <w:szCs w:val="28"/>
          <w:rtl/>
          <w:lang w:val="en-GB"/>
        </w:rPr>
        <w:tab/>
      </w:r>
      <w:r w:rsidRPr="00845528">
        <w:rPr>
          <w:rFonts w:eastAsia="SimSun" w:hint="cs"/>
          <w:sz w:val="28"/>
          <w:szCs w:val="28"/>
          <w:rtl/>
          <w:lang w:val="en-GB"/>
        </w:rPr>
        <w:t>44</w:t>
      </w:r>
      <w:r w:rsidRPr="00845528">
        <w:rPr>
          <w:rFonts w:eastAsia="SimSun"/>
          <w:sz w:val="28"/>
          <w:szCs w:val="28"/>
          <w:rtl/>
          <w:lang w:val="en-GB"/>
        </w:rPr>
        <w:t>/</w:t>
      </w:r>
      <w:r w:rsidRPr="00845528">
        <w:rPr>
          <w:rFonts w:eastAsia="SimSun" w:hint="cs"/>
          <w:sz w:val="28"/>
          <w:szCs w:val="28"/>
          <w:rtl/>
          <w:lang w:val="en-GB"/>
        </w:rPr>
        <w:t>...</w:t>
      </w:r>
      <w:r w:rsidRPr="00BA4A9B">
        <w:rPr>
          <w:rFonts w:eastAsia="SimSun"/>
          <w:rtl/>
          <w:lang w:val="en-GB"/>
        </w:rPr>
        <w:tab/>
        <w:t>تعزيز وحماية حقوق الإنسان في سياق الاحتجاجات السلمية</w:t>
      </w:r>
      <w:r w:rsidRPr="00BA4A9B">
        <w:rPr>
          <w:rFonts w:eastAsia="SimSun" w:hint="cs"/>
          <w:rtl/>
          <w:lang w:val="en-GB"/>
        </w:rPr>
        <w:t xml:space="preserve"> </w:t>
      </w:r>
    </w:p>
    <w:p w14:paraId="6AAFCE0E" w14:textId="77777777" w:rsidR="00BA4A9B" w:rsidRPr="00BA4A9B" w:rsidRDefault="00BA4A9B" w:rsidP="00BA4A9B">
      <w:pPr>
        <w:pStyle w:val="SingleTxtGA"/>
        <w:rPr>
          <w:rFonts w:eastAsia="SimSun"/>
          <w:rtl/>
          <w:lang w:val="en-GB"/>
        </w:rPr>
      </w:pPr>
      <w:r w:rsidRPr="00BA4A9B">
        <w:rPr>
          <w:rFonts w:eastAsia="SimSun"/>
          <w:i/>
          <w:iCs/>
          <w:rtl/>
          <w:lang w:val="en-GB"/>
        </w:rPr>
        <w:tab/>
      </w:r>
      <w:r w:rsidRPr="00BA4A9B">
        <w:rPr>
          <w:rFonts w:eastAsia="SimSun" w:hint="cs"/>
          <w:rtl/>
          <w:lang w:val="en-GB"/>
        </w:rPr>
        <w:t xml:space="preserve">إدراج فقرة جديدة بعد الفقرة </w:t>
      </w:r>
      <w:r w:rsidRPr="00BA4A9B">
        <w:rPr>
          <w:rFonts w:eastAsia="SimSun" w:hint="cs"/>
          <w:szCs w:val="20"/>
          <w:rtl/>
          <w:lang w:val="en-GB"/>
        </w:rPr>
        <w:t>8</w:t>
      </w:r>
      <w:r w:rsidRPr="00BA4A9B">
        <w:rPr>
          <w:rFonts w:eastAsia="SimSun" w:hint="cs"/>
          <w:rtl/>
          <w:lang w:val="en-GB"/>
        </w:rPr>
        <w:t xml:space="preserve"> نصها كالآتي:</w:t>
      </w:r>
    </w:p>
    <w:p w14:paraId="7580DCB4" w14:textId="77777777" w:rsidR="00BA4A9B" w:rsidRPr="00BA4A9B" w:rsidRDefault="00BA4A9B" w:rsidP="00BA4A9B">
      <w:pPr>
        <w:pStyle w:val="SingleTxtGA"/>
        <w:tabs>
          <w:tab w:val="clear" w:pos="2608"/>
          <w:tab w:val="left" w:pos="2878"/>
        </w:tabs>
        <w:rPr>
          <w:rFonts w:eastAsia="SimSun"/>
          <w:spacing w:val="-2"/>
          <w:rtl/>
          <w:lang w:val="en-GB"/>
        </w:rPr>
      </w:pPr>
      <w:r w:rsidRPr="00BA4A9B">
        <w:rPr>
          <w:rFonts w:eastAsia="SimSun"/>
          <w:spacing w:val="-2"/>
          <w:rtl/>
          <w:lang w:val="en-GB"/>
        </w:rPr>
        <w:tab/>
      </w:r>
      <w:r w:rsidRPr="00BA4A9B">
        <w:rPr>
          <w:rFonts w:eastAsia="SimSun"/>
          <w:spacing w:val="-2"/>
          <w:szCs w:val="20"/>
          <w:rtl/>
          <w:lang w:val="en-GB"/>
        </w:rPr>
        <w:t>8</w:t>
      </w:r>
      <w:r w:rsidRPr="00BA4A9B">
        <w:rPr>
          <w:rFonts w:eastAsia="SimSun" w:hint="cs"/>
          <w:spacing w:val="-2"/>
          <w:rtl/>
          <w:lang w:val="en-GB"/>
        </w:rPr>
        <w:t xml:space="preserve"> مكرراً -</w:t>
      </w:r>
      <w:r w:rsidRPr="00BA4A9B">
        <w:rPr>
          <w:rFonts w:eastAsia="SimSun"/>
          <w:spacing w:val="-2"/>
          <w:rtl/>
          <w:lang w:val="en-GB"/>
        </w:rPr>
        <w:tab/>
      </w:r>
      <w:r w:rsidRPr="00BA4A9B">
        <w:rPr>
          <w:rFonts w:eastAsia="SimSun" w:hint="cs"/>
          <w:i/>
          <w:iCs/>
          <w:spacing w:val="-2"/>
          <w:rtl/>
          <w:lang w:val="en-GB"/>
        </w:rPr>
        <w:t xml:space="preserve">يحث </w:t>
      </w:r>
      <w:r w:rsidRPr="00BA4A9B">
        <w:rPr>
          <w:rFonts w:eastAsia="SimSun" w:hint="cs"/>
          <w:spacing w:val="-2"/>
          <w:rtl/>
          <w:lang w:val="en-GB"/>
        </w:rPr>
        <w:t>الدول على ضمان اطلاع منظمي وزعماء التجمعات السلمية، بما في ذلك المظاهرات السلمية، على واجباتهم ومسؤولياتهم الخاصة فيما يتعلق بالطريقة المناسبة لتسيير التجمعات</w:t>
      </w:r>
      <w:r w:rsidRPr="00BA4A9B">
        <w:rPr>
          <w:rFonts w:eastAsia="SimSun"/>
          <w:spacing w:val="-2"/>
          <w:rtl/>
          <w:lang w:val="en-GB"/>
        </w:rPr>
        <w:t>؛</w:t>
      </w:r>
    </w:p>
    <w:p w14:paraId="465D46F0" w14:textId="0006B367" w:rsidR="00673245" w:rsidRPr="00BA4A9B" w:rsidRDefault="00BA4A9B" w:rsidP="00BA4A9B">
      <w:pPr>
        <w:spacing w:before="120"/>
        <w:jc w:val="center"/>
        <w:rPr>
          <w:rFonts w:hint="cs"/>
          <w:u w:val="single"/>
          <w:rtl/>
        </w:rPr>
      </w:pPr>
      <w:r>
        <w:rPr>
          <w:u w:val="single"/>
          <w:rtl/>
        </w:rPr>
        <w:tab/>
      </w:r>
      <w:r>
        <w:rPr>
          <w:u w:val="single"/>
          <w:rtl/>
        </w:rPr>
        <w:tab/>
      </w:r>
      <w:r>
        <w:rPr>
          <w:u w:val="single"/>
          <w:rtl/>
        </w:rPr>
        <w:tab/>
      </w:r>
    </w:p>
    <w:sectPr w:rsidR="00673245" w:rsidRPr="00BA4A9B" w:rsidSect="003B28B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5C1D6" w14:textId="77777777" w:rsidR="0035586A" w:rsidRPr="002901D9" w:rsidRDefault="0035586A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14:paraId="39C7ECB2" w14:textId="77777777" w:rsidR="0035586A" w:rsidRDefault="0035586A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24EC1" w14:textId="77777777" w:rsidR="003B28B3" w:rsidRPr="00BA4A9B" w:rsidRDefault="00BA4A9B" w:rsidP="00BA4A9B">
    <w:pPr>
      <w:pStyle w:val="Footer"/>
      <w:tabs>
        <w:tab w:val="right" w:pos="9598"/>
      </w:tabs>
      <w:rPr>
        <w:rFonts w:hint="cs"/>
        <w:sz w:val="17"/>
        <w:rtl/>
      </w:rPr>
    </w:pPr>
    <w:r>
      <w:rPr>
        <w:sz w:val="17"/>
      </w:rPr>
      <w:t>GE</w:t>
    </w:r>
    <w:r>
      <w:rPr>
        <w:sz w:val="17"/>
        <w:rtl/>
      </w:rPr>
      <w:t>.20-09455</w:t>
    </w:r>
    <w:r>
      <w:rPr>
        <w:sz w:val="17"/>
        <w:rtl/>
      </w:rPr>
      <w:tab/>
    </w:r>
    <w:r w:rsidRPr="00BA4A9B">
      <w:rPr>
        <w:b/>
        <w:sz w:val="18"/>
      </w:rPr>
      <w:fldChar w:fldCharType="begin"/>
    </w:r>
    <w:r w:rsidRPr="00BA4A9B">
      <w:rPr>
        <w:b/>
        <w:sz w:val="18"/>
        <w:rtl/>
      </w:rPr>
      <w:instrText xml:space="preserve"> </w:instrText>
    </w:r>
    <w:r w:rsidRPr="00BA4A9B">
      <w:rPr>
        <w:b/>
        <w:sz w:val="18"/>
      </w:rPr>
      <w:instrText>PAGE</w:instrText>
    </w:r>
    <w:r w:rsidRPr="00BA4A9B">
      <w:rPr>
        <w:b/>
        <w:sz w:val="18"/>
        <w:rtl/>
      </w:rPr>
      <w:instrText xml:space="preserve">  \* </w:instrText>
    </w:r>
    <w:r w:rsidRPr="00BA4A9B">
      <w:rPr>
        <w:b/>
        <w:sz w:val="18"/>
      </w:rPr>
      <w:instrText>MERGEFORMAT</w:instrText>
    </w:r>
    <w:r w:rsidRPr="00BA4A9B">
      <w:rPr>
        <w:b/>
        <w:sz w:val="18"/>
        <w:rtl/>
      </w:rPr>
      <w:instrText xml:space="preserve"> </w:instrText>
    </w:r>
    <w:r w:rsidRPr="00BA4A9B">
      <w:rPr>
        <w:b/>
        <w:sz w:val="18"/>
      </w:rPr>
      <w:fldChar w:fldCharType="separate"/>
    </w:r>
    <w:r>
      <w:rPr>
        <w:b/>
        <w:sz w:val="18"/>
        <w:rtl/>
      </w:rPr>
      <w:t>2</w:t>
    </w:r>
    <w:r w:rsidRPr="00BA4A9B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FD0FC" w14:textId="77777777" w:rsidR="006959B0" w:rsidRPr="00BA4A9B" w:rsidRDefault="00BA4A9B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BA4A9B">
      <w:rPr>
        <w:b/>
        <w:sz w:val="18"/>
        <w:lang w:val="en-US"/>
      </w:rPr>
      <w:fldChar w:fldCharType="begin"/>
    </w:r>
    <w:r w:rsidRPr="00BA4A9B">
      <w:rPr>
        <w:b/>
        <w:sz w:val="18"/>
        <w:rtl/>
        <w:lang w:val="en-US"/>
      </w:rPr>
      <w:instrText xml:space="preserve"> </w:instrText>
    </w:r>
    <w:r w:rsidRPr="00BA4A9B">
      <w:rPr>
        <w:b/>
        <w:sz w:val="18"/>
        <w:lang w:val="en-US"/>
      </w:rPr>
      <w:instrText>PAGE</w:instrText>
    </w:r>
    <w:r w:rsidRPr="00BA4A9B">
      <w:rPr>
        <w:b/>
        <w:sz w:val="18"/>
        <w:rtl/>
        <w:lang w:val="en-US"/>
      </w:rPr>
      <w:instrText xml:space="preserve">  \* </w:instrText>
    </w:r>
    <w:r w:rsidRPr="00BA4A9B">
      <w:rPr>
        <w:b/>
        <w:sz w:val="18"/>
        <w:lang w:val="en-US"/>
      </w:rPr>
      <w:instrText>MERGEFORMAT</w:instrText>
    </w:r>
    <w:r w:rsidRPr="00BA4A9B">
      <w:rPr>
        <w:b/>
        <w:sz w:val="18"/>
        <w:rtl/>
        <w:lang w:val="en-US"/>
      </w:rPr>
      <w:instrText xml:space="preserve"> </w:instrText>
    </w:r>
    <w:r w:rsidRPr="00BA4A9B">
      <w:rPr>
        <w:b/>
        <w:sz w:val="18"/>
        <w:lang w:val="en-US"/>
      </w:rPr>
      <w:fldChar w:fldCharType="separate"/>
    </w:r>
    <w:r w:rsidRPr="00BA4A9B">
      <w:rPr>
        <w:b/>
        <w:noProof/>
        <w:sz w:val="18"/>
        <w:lang w:val="en-US"/>
      </w:rPr>
      <w:t>3</w:t>
    </w:r>
    <w:r w:rsidRPr="00BA4A9B">
      <w:rPr>
        <w:b/>
        <w:sz w:val="18"/>
        <w:lang w:val="en-US"/>
      </w:rPr>
      <w:fldChar w:fldCharType="end"/>
    </w:r>
    <w:r>
      <w:rPr>
        <w:b/>
        <w:sz w:val="18"/>
        <w:rtl/>
        <w:lang w:val="en-US"/>
      </w:rPr>
      <w:tab/>
    </w:r>
    <w:r>
      <w:rPr>
        <w:sz w:val="17"/>
        <w:lang w:val="en-US"/>
      </w:rPr>
      <w:t>GE</w:t>
    </w:r>
    <w:r>
      <w:rPr>
        <w:sz w:val="17"/>
        <w:rtl/>
        <w:lang w:val="en-US"/>
      </w:rPr>
      <w:t>.20-09455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BA0E" w14:textId="72F8EB7F" w:rsidR="00FD4BC9" w:rsidRDefault="003B28B3" w:rsidP="00F6741C">
    <w:pPr>
      <w:pStyle w:val="Footer"/>
      <w:spacing w:before="360"/>
      <w:jc w:val="right"/>
      <w:rPr>
        <w:sz w:val="20"/>
        <w:szCs w:val="20"/>
      </w:rPr>
    </w:pPr>
    <w:r>
      <w:rPr>
        <w:sz w:val="20"/>
        <w:szCs w:val="20"/>
      </w:rPr>
      <w:t>GE.20-09455</w:t>
    </w:r>
    <w:r w:rsidR="004E05DB">
      <w:rPr>
        <w:noProof/>
      </w:rPr>
      <w:drawing>
        <wp:anchor distT="0" distB="0" distL="114300" distR="114300" simplePos="0" relativeHeight="251657728" behindDoc="1" locked="1" layoutInCell="0" allowOverlap="1" wp14:anchorId="321C0D17" wp14:editId="28D79EEE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685" cy="32385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1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easeRecycleArab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5" b="4565"/>
                  <a:stretch>
                    <a:fillRect/>
                  </a:stretch>
                </pic:blipFill>
                <pic:spPr bwMode="auto">
                  <a:xfrm>
                    <a:off x="0" y="0"/>
                    <a:ext cx="116268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14:paraId="11A09F27" w14:textId="1D9B5203" w:rsidR="003B28B3" w:rsidRPr="003B28B3" w:rsidRDefault="003B28B3" w:rsidP="003B28B3">
    <w:pPr>
      <w:pStyle w:val="Footer"/>
      <w:jc w:val="right"/>
      <w:rPr>
        <w:rFonts w:ascii="C39T30Lfz" w:hAnsi="C39T30Lfz"/>
        <w:sz w:val="56"/>
        <w:szCs w:val="20"/>
        <w:lang w:val="en-US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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</w:t>
    </w:r>
    <w:r>
      <w:rPr>
        <w:rFonts w:ascii="C39T30Lfz" w:hAnsi="C39T30Lfz"/>
        <w:sz w:val="56"/>
        <w:szCs w:val="20"/>
      </w:rPr>
      <w:t></w:t>
    </w:r>
    <w:r w:rsidR="004E05DB">
      <w:rPr>
        <w:noProof/>
      </w:rPr>
      <w:drawing>
        <wp:anchor distT="0" distB="0" distL="114300" distR="114300" simplePos="0" relativeHeight="251659776" behindDoc="0" locked="0" layoutInCell="1" allowOverlap="1" wp14:anchorId="792EF289" wp14:editId="62ACE35D">
          <wp:simplePos x="0" y="0"/>
          <wp:positionH relativeFrom="page">
            <wp:posOffset>719455</wp:posOffset>
          </wp:positionH>
          <wp:positionV relativeFrom="page">
            <wp:posOffset>9611995</wp:posOffset>
          </wp:positionV>
          <wp:extent cx="563245" cy="5632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9EAAC" w14:textId="77777777" w:rsidR="0035586A" w:rsidRPr="0054762C" w:rsidRDefault="0035586A" w:rsidP="000E524A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14:paraId="2A74ED19" w14:textId="77777777" w:rsidR="0035586A" w:rsidRDefault="0035586A" w:rsidP="00656392">
      <w:pPr>
        <w:spacing w:line="240" w:lineRule="auto"/>
      </w:pPr>
      <w:r>
        <w:continuationSeparator/>
      </w:r>
    </w:p>
  </w:footnote>
  <w:footnote w:id="1">
    <w:p w14:paraId="10FB5C5D" w14:textId="6A6A031F" w:rsidR="00BA4A9B" w:rsidRPr="00BA4A9B" w:rsidRDefault="00BA4A9B" w:rsidP="00BA4A9B">
      <w:pPr>
        <w:pStyle w:val="FootnoteText1"/>
        <w:rPr>
          <w:rFonts w:hint="cs"/>
          <w:rtl/>
        </w:rPr>
      </w:pPr>
      <w:r>
        <w:rPr>
          <w:rtl/>
        </w:rPr>
        <w:t>*</w:t>
      </w:r>
      <w:r>
        <w:rPr>
          <w:rtl/>
        </w:rPr>
        <w:tab/>
      </w:r>
      <w:r w:rsidRPr="00BA4A9B">
        <w:rPr>
          <w:rFonts w:hint="cs"/>
          <w:sz w:val="16"/>
          <w:szCs w:val="24"/>
          <w:rtl/>
        </w:rPr>
        <w:t>دولة غير عضو في مجلس حقوق الإنسان.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C229" w14:textId="77777777" w:rsidR="003B28B3" w:rsidRPr="00BA4A9B" w:rsidRDefault="00BA4A9B" w:rsidP="00BA4A9B">
    <w:pPr>
      <w:pStyle w:val="Header"/>
      <w:jc w:val="right"/>
    </w:pPr>
    <w:r w:rsidRPr="00BA4A9B">
      <w:t>A/HRC/44/</w:t>
    </w:r>
    <w:proofErr w:type="spellStart"/>
    <w:r w:rsidRPr="00BA4A9B">
      <w:t>L.26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4DB66" w14:textId="77777777" w:rsidR="003B28B3" w:rsidRPr="00BA4A9B" w:rsidRDefault="00BA4A9B" w:rsidP="00BA4A9B">
    <w:pPr>
      <w:pStyle w:val="Header"/>
      <w:jc w:val="left"/>
    </w:pPr>
    <w:r w:rsidRPr="00BA4A9B">
      <w:t>A/HRC/44/</w:t>
    </w:r>
    <w:proofErr w:type="spellStart"/>
    <w:r w:rsidRPr="00BA4A9B">
      <w:t>L.26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 w15:restartNumberingAfterBreak="0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 w15:restartNumberingAfterBreak="0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567"/>
  <w:evenAndOddHeaders/>
  <w:characterSpacingControl w:val="doNotCompress"/>
  <w:hdrShapeDefaults>
    <o:shapedefaults v:ext="edit" spidmax="2051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86A"/>
    <w:rsid w:val="000076D5"/>
    <w:rsid w:val="00043663"/>
    <w:rsid w:val="000505CF"/>
    <w:rsid w:val="000D701C"/>
    <w:rsid w:val="000E2A71"/>
    <w:rsid w:val="000E524A"/>
    <w:rsid w:val="000F4D63"/>
    <w:rsid w:val="00160263"/>
    <w:rsid w:val="001773DB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81242"/>
    <w:rsid w:val="002901D9"/>
    <w:rsid w:val="002976C2"/>
    <w:rsid w:val="00325CC1"/>
    <w:rsid w:val="003260FF"/>
    <w:rsid w:val="00343D95"/>
    <w:rsid w:val="0035586A"/>
    <w:rsid w:val="00374341"/>
    <w:rsid w:val="003B28B3"/>
    <w:rsid w:val="003D1062"/>
    <w:rsid w:val="003E159A"/>
    <w:rsid w:val="004205C7"/>
    <w:rsid w:val="00420D7B"/>
    <w:rsid w:val="00442FBA"/>
    <w:rsid w:val="00450B21"/>
    <w:rsid w:val="00453B63"/>
    <w:rsid w:val="00455780"/>
    <w:rsid w:val="004B0A1C"/>
    <w:rsid w:val="004D298E"/>
    <w:rsid w:val="004E05DB"/>
    <w:rsid w:val="004E32F4"/>
    <w:rsid w:val="00517BC9"/>
    <w:rsid w:val="005212F8"/>
    <w:rsid w:val="00527E4C"/>
    <w:rsid w:val="0054472E"/>
    <w:rsid w:val="00544E75"/>
    <w:rsid w:val="0054762C"/>
    <w:rsid w:val="005662A9"/>
    <w:rsid w:val="005817D9"/>
    <w:rsid w:val="005827D4"/>
    <w:rsid w:val="0059622A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73245"/>
    <w:rsid w:val="0068781D"/>
    <w:rsid w:val="006959B0"/>
    <w:rsid w:val="006B3E27"/>
    <w:rsid w:val="006B6507"/>
    <w:rsid w:val="006C104C"/>
    <w:rsid w:val="00733704"/>
    <w:rsid w:val="00740188"/>
    <w:rsid w:val="00764796"/>
    <w:rsid w:val="0078071A"/>
    <w:rsid w:val="007A70BB"/>
    <w:rsid w:val="00845528"/>
    <w:rsid w:val="00852A9A"/>
    <w:rsid w:val="00871544"/>
    <w:rsid w:val="008930DB"/>
    <w:rsid w:val="00895D16"/>
    <w:rsid w:val="008F49E1"/>
    <w:rsid w:val="0090370F"/>
    <w:rsid w:val="009269D2"/>
    <w:rsid w:val="00942135"/>
    <w:rsid w:val="009521B0"/>
    <w:rsid w:val="009A7E9F"/>
    <w:rsid w:val="009E5018"/>
    <w:rsid w:val="00A06123"/>
    <w:rsid w:val="00A12B37"/>
    <w:rsid w:val="00A50EC0"/>
    <w:rsid w:val="00A74331"/>
    <w:rsid w:val="00A830BF"/>
    <w:rsid w:val="00AB3BCA"/>
    <w:rsid w:val="00AB6758"/>
    <w:rsid w:val="00AF203E"/>
    <w:rsid w:val="00B13763"/>
    <w:rsid w:val="00B477A4"/>
    <w:rsid w:val="00B54045"/>
    <w:rsid w:val="00BA4A9B"/>
    <w:rsid w:val="00BA5E8B"/>
    <w:rsid w:val="00C022F5"/>
    <w:rsid w:val="00C06421"/>
    <w:rsid w:val="00C438D7"/>
    <w:rsid w:val="00C53FE8"/>
    <w:rsid w:val="00C81B50"/>
    <w:rsid w:val="00CA655B"/>
    <w:rsid w:val="00CB3C3C"/>
    <w:rsid w:val="00CD1801"/>
    <w:rsid w:val="00D10EF1"/>
    <w:rsid w:val="00D42810"/>
    <w:rsid w:val="00D914A7"/>
    <w:rsid w:val="00DD13C3"/>
    <w:rsid w:val="00DD596E"/>
    <w:rsid w:val="00DD621E"/>
    <w:rsid w:val="00DF0575"/>
    <w:rsid w:val="00E70E04"/>
    <w:rsid w:val="00E75996"/>
    <w:rsid w:val="00EC05A7"/>
    <w:rsid w:val="00EC4B6B"/>
    <w:rsid w:val="00ED7442"/>
    <w:rsid w:val="00EE0B18"/>
    <w:rsid w:val="00EF1EE5"/>
    <w:rsid w:val="00F6741C"/>
    <w:rsid w:val="00F763B4"/>
    <w:rsid w:val="00F900C3"/>
    <w:rsid w:val="00FC105F"/>
    <w:rsid w:val="00FC75D1"/>
    <w:rsid w:val="00FD28F3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1B4CE234"/>
  <w15:docId w15:val="{70D79A3E-FC38-4726-999F-2B675988A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796"/>
    <w:pPr>
      <w:bidi/>
      <w:spacing w:line="240" w:lineRule="atLeast"/>
      <w:jc w:val="lowKashida"/>
    </w:pPr>
    <w:rPr>
      <w:rFonts w:ascii="Times New Roman" w:hAnsi="Times New Roman" w:cs="Traditional Arabic"/>
      <w:szCs w:val="28"/>
      <w:lang w:eastAsia="en-US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="Cambria" w:eastAsia="SimSu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="Cambria" w:eastAsia="SimSu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="Cambria" w:eastAsia="SimSu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="Cambria" w:eastAsia="SimSu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="Cambria" w:eastAsia="SimSun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="Cambria" w:eastAsia="SimSun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764796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rFonts w:ascii="Times New Roman Bold" w:hAnsi="Times New Roman Bold"/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527E4C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3BCA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6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AB3BCA"/>
    <w:pPr>
      <w:numPr>
        <w:numId w:val="8"/>
      </w:numPr>
      <w:suppressAutoHyphens/>
      <w:bidi w:val="0"/>
      <w:spacing w:after="120" w:line="360" w:lineRule="exact"/>
      <w:ind w:left="2494" w:right="1247" w:hanging="544"/>
    </w:pPr>
  </w:style>
  <w:style w:type="paragraph" w:customStyle="1" w:styleId="Bullet2GA">
    <w:name w:val="_Bullet 2_GA"/>
    <w:basedOn w:val="Normal"/>
    <w:qFormat/>
    <w:rsid w:val="00AB3BCA"/>
    <w:pPr>
      <w:numPr>
        <w:numId w:val="9"/>
      </w:numPr>
      <w:tabs>
        <w:tab w:val="left" w:pos="3062"/>
      </w:tabs>
      <w:suppressAutoHyphens/>
      <w:bidi w:val="0"/>
      <w:spacing w:after="120" w:line="360" w:lineRule="exact"/>
      <w:ind w:right="1247" w:hanging="35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764796"/>
    <w:pPr>
      <w:numPr>
        <w:numId w:val="10"/>
      </w:numPr>
      <w:ind w:left="2307" w:hanging="357"/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764796"/>
    <w:pPr>
      <w:tabs>
        <w:tab w:val="right" w:pos="1021"/>
      </w:tabs>
      <w:spacing w:after="120" w:line="28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link w:val="EndnoteText"/>
    <w:rsid w:val="00764796"/>
    <w:rPr>
      <w:rFonts w:ascii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qFormat/>
    <w:rsid w:val="00764796"/>
    <w:rPr>
      <w:rFonts w:ascii="Times New Roman Bold" w:hAnsi="Times New Roman Bold" w:cs="Traditional Arabic"/>
      <w:b/>
      <w:kern w:val="0"/>
      <w:sz w:val="18"/>
      <w:szCs w:val="20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64796"/>
    <w:pPr>
      <w:spacing w:after="60" w:line="28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link w:val="Heading2"/>
    <w:uiPriority w:val="9"/>
    <w:rsid w:val="0045578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styleId="BookTitle">
    <w:name w:val="Book Title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link w:val="Heading3"/>
    <w:uiPriority w:val="9"/>
    <w:rsid w:val="00EC4B6B"/>
    <w:rPr>
      <w:rFonts w:ascii="Cambria" w:eastAsia="SimSun" w:hAnsi="Cambria" w:cs="Times New Roman"/>
      <w:b/>
      <w:bCs/>
      <w:color w:val="4F81BD"/>
      <w:sz w:val="20"/>
      <w:szCs w:val="30"/>
    </w:rPr>
  </w:style>
  <w:style w:type="character" w:customStyle="1" w:styleId="Heading4Char">
    <w:name w:val="Heading 4 Char"/>
    <w:link w:val="Heading4"/>
    <w:uiPriority w:val="9"/>
    <w:rsid w:val="00EC4B6B"/>
    <w:rPr>
      <w:rFonts w:ascii="Cambria" w:eastAsia="SimSun" w:hAnsi="Cambria" w:cs="Times New Roman"/>
      <w:b/>
      <w:bCs/>
      <w:i/>
      <w:iCs/>
      <w:color w:val="4F81BD"/>
      <w:sz w:val="20"/>
      <w:szCs w:val="30"/>
    </w:rPr>
  </w:style>
  <w:style w:type="character" w:customStyle="1" w:styleId="Heading5Char">
    <w:name w:val="Heading 5 Char"/>
    <w:link w:val="Heading5"/>
    <w:uiPriority w:val="9"/>
    <w:rsid w:val="00EC4B6B"/>
    <w:rPr>
      <w:rFonts w:ascii="Cambria" w:eastAsia="SimSun" w:hAnsi="Cambria" w:cs="Times New Roman"/>
      <w:color w:val="243F60"/>
      <w:sz w:val="20"/>
      <w:szCs w:val="30"/>
    </w:rPr>
  </w:style>
  <w:style w:type="character" w:customStyle="1" w:styleId="Heading6Char">
    <w:name w:val="Heading 6 Char"/>
    <w:link w:val="Heading6"/>
    <w:uiPriority w:val="9"/>
    <w:rsid w:val="00EC4B6B"/>
    <w:rPr>
      <w:rFonts w:ascii="Cambria" w:eastAsia="SimSun" w:hAnsi="Cambria" w:cs="Times New Roman"/>
      <w:i/>
      <w:iCs/>
      <w:color w:val="243F60"/>
      <w:sz w:val="20"/>
      <w:szCs w:val="30"/>
    </w:rPr>
  </w:style>
  <w:style w:type="character" w:customStyle="1" w:styleId="Heading7Char">
    <w:name w:val="Heading 7 Char"/>
    <w:link w:val="Heading7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30"/>
    </w:rPr>
  </w:style>
  <w:style w:type="character" w:customStyle="1" w:styleId="Heading8Char">
    <w:name w:val="Heading 8 Char"/>
    <w:link w:val="Heading8"/>
    <w:uiPriority w:val="9"/>
    <w:rsid w:val="00EC4B6B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rsid w:val="00EC4B6B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C4B6B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EC4B6B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SubtleEmphasis">
    <w:name w:val="Subtle Emphasis"/>
    <w:uiPriority w:val="19"/>
    <w:rsid w:val="00EC4B6B"/>
    <w:rPr>
      <w:i/>
      <w:iCs/>
      <w:color w:val="808080"/>
    </w:rPr>
  </w:style>
  <w:style w:type="table" w:styleId="ColorfulGrid-Accent6">
    <w:name w:val="Colorful Grid Accent 6"/>
    <w:basedOn w:val="TableNormal"/>
    <w:uiPriority w:val="73"/>
    <w:rsid w:val="00EC4B6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is">
    <w:name w:val="Emphasis"/>
    <w:uiPriority w:val="20"/>
    <w:rsid w:val="003260FF"/>
    <w:rPr>
      <w:i/>
      <w:iCs/>
    </w:rPr>
  </w:style>
  <w:style w:type="character" w:styleId="IntenseEmphasis">
    <w:name w:val="Intense Emphasis"/>
    <w:uiPriority w:val="21"/>
    <w:rsid w:val="003260FF"/>
    <w:rPr>
      <w:b/>
      <w:bCs/>
      <w:i/>
      <w:iCs/>
      <w:color w:val="4F81BD"/>
    </w:rPr>
  </w:style>
  <w:style w:type="character" w:styleId="Strong">
    <w:name w:val="Strong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260FF"/>
    <w:rPr>
      <w:rFonts w:ascii="Times New Roman" w:hAnsi="Times New Roman" w:cs="Traditional Arabic"/>
      <w:i/>
      <w:iCs/>
      <w:color w:val="000000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/>
      <w:sz w:val="20"/>
      <w:szCs w:val="30"/>
    </w:rPr>
  </w:style>
  <w:style w:type="character" w:styleId="SubtleReference">
    <w:name w:val="Subtle Reference"/>
    <w:uiPriority w:val="31"/>
    <w:rsid w:val="003260FF"/>
    <w:rPr>
      <w:smallCaps/>
      <w:color w:val="C0504D"/>
      <w:u w:val="single"/>
    </w:rPr>
  </w:style>
  <w:style w:type="character" w:styleId="IntenseReference">
    <w:name w:val="Intense Reference"/>
    <w:uiPriority w:val="32"/>
    <w:rsid w:val="003260FF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jc w:val="lowKashida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2919C-1DDD-45F2-AB18-B0F2FA65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98</Words>
  <Characters>560</Characters>
  <Application>Microsoft Office Word</Application>
  <DocSecurity>0</DocSecurity>
  <Lines>21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A/HRC/44/L.26</dc:title>
  <dc:subject>GE.2009455</dc:subject>
  <dc:creator>IBAL</dc:creator>
  <cp:keywords>ODS No.</cp:keywords>
  <dc:description>Original: English _x000d_
Distribution: General_x000d_
Date:</dc:description>
  <cp:lastModifiedBy>Ibrahim Balan</cp:lastModifiedBy>
  <cp:revision>3</cp:revision>
  <cp:lastPrinted>2020-07-15T14:40:00Z</cp:lastPrinted>
  <dcterms:created xsi:type="dcterms:W3CDTF">2020-07-15T14:40:00Z</dcterms:created>
  <dcterms:modified xsi:type="dcterms:W3CDTF">2020-07-15T14:40:00Z</dcterms:modified>
  <cp:category>Final</cp:category>
</cp:coreProperties>
</file>