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6D71CFA1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244A1853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3E0DF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6B81B" w14:textId="77777777" w:rsidR="006B3E27" w:rsidRPr="00281242" w:rsidRDefault="006A4589" w:rsidP="00A10E9B">
            <w:pPr>
              <w:bidi w:val="0"/>
              <w:spacing w:after="20"/>
              <w:jc w:val="left"/>
              <w:rPr>
                <w:szCs w:val="20"/>
              </w:rPr>
            </w:pPr>
            <w:r w:rsidRPr="006A4589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</w:t>
            </w:r>
            <w:r w:rsidRPr="00C65091">
              <w:rPr>
                <w:szCs w:val="20"/>
              </w:rPr>
              <w:t>44</w:t>
            </w:r>
            <w:r>
              <w:rPr>
                <w:szCs w:val="20"/>
              </w:rPr>
              <w:t>/L.</w:t>
            </w:r>
            <w:r w:rsidRPr="00C65091">
              <w:rPr>
                <w:szCs w:val="20"/>
              </w:rPr>
              <w:t>32</w:t>
            </w:r>
          </w:p>
        </w:tc>
      </w:tr>
      <w:tr w:rsidR="006B3E27" w:rsidRPr="00ED7442" w14:paraId="46499961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373BF0" w14:textId="6321E883" w:rsidR="006B3E27" w:rsidRPr="00281242" w:rsidRDefault="00216F90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CBBE2FD" wp14:editId="0F1992D0">
                  <wp:extent cx="628650" cy="609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03481E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F29040" w14:textId="77777777" w:rsidR="006B3E27" w:rsidRDefault="00A10E9B" w:rsidP="00A10E9B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14:paraId="6894A98F" w14:textId="40941745" w:rsidR="00A10E9B" w:rsidRDefault="00453F99" w:rsidP="00A10E9B">
            <w:pPr>
              <w:bidi w:val="0"/>
              <w:jc w:val="left"/>
              <w:rPr>
                <w:szCs w:val="20"/>
              </w:rPr>
            </w:pPr>
            <w:r w:rsidRPr="00C65091">
              <w:rPr>
                <w:szCs w:val="20"/>
              </w:rPr>
              <w:t>15</w:t>
            </w:r>
            <w:r>
              <w:rPr>
                <w:szCs w:val="20"/>
              </w:rPr>
              <w:t xml:space="preserve"> July </w:t>
            </w:r>
            <w:r w:rsidRPr="00C65091">
              <w:rPr>
                <w:szCs w:val="20"/>
              </w:rPr>
              <w:t>2020</w:t>
            </w:r>
          </w:p>
          <w:p w14:paraId="2A39C9A3" w14:textId="77777777" w:rsidR="00A10E9B" w:rsidRDefault="00A10E9B" w:rsidP="00A10E9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05F94145" w14:textId="77777777" w:rsidR="00A10E9B" w:rsidRPr="00281242" w:rsidRDefault="00A10E9B" w:rsidP="00A10E9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108E099D" w14:textId="77777777" w:rsidR="00A10E9B" w:rsidRDefault="00673245" w:rsidP="00A10E9B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673245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0F373ED8" w14:textId="77777777" w:rsidR="00A10E9B" w:rsidRPr="00A10E9B" w:rsidRDefault="00A10E9B" w:rsidP="00A10E9B">
      <w:pPr>
        <w:spacing w:line="360" w:lineRule="exact"/>
        <w:rPr>
          <w:b/>
          <w:bCs/>
        </w:rPr>
      </w:pPr>
      <w:r w:rsidRPr="00A10E9B">
        <w:rPr>
          <w:b/>
          <w:bCs/>
          <w:rtl/>
        </w:rPr>
        <w:t>الدورة الرابعة والأربعون</w:t>
      </w:r>
    </w:p>
    <w:p w14:paraId="5572A488" w14:textId="77777777" w:rsidR="00A10E9B" w:rsidRPr="00A10E9B" w:rsidRDefault="00A10E9B" w:rsidP="00A10E9B">
      <w:pPr>
        <w:spacing w:line="360" w:lineRule="exact"/>
      </w:pPr>
      <w:r w:rsidRPr="00C65091">
        <w:rPr>
          <w:szCs w:val="20"/>
          <w:rtl/>
        </w:rPr>
        <w:t>30</w:t>
      </w:r>
      <w:r w:rsidRPr="00A10E9B">
        <w:rPr>
          <w:rtl/>
        </w:rPr>
        <w:t xml:space="preserve"> حزيران/يونيه - </w:t>
      </w:r>
      <w:r w:rsidRPr="00C65091">
        <w:rPr>
          <w:szCs w:val="20"/>
          <w:rtl/>
        </w:rPr>
        <w:t>17</w:t>
      </w:r>
      <w:r w:rsidRPr="00A10E9B">
        <w:rPr>
          <w:rtl/>
        </w:rPr>
        <w:t xml:space="preserve"> تموز/يوليه </w:t>
      </w:r>
      <w:r w:rsidRPr="00C65091">
        <w:rPr>
          <w:szCs w:val="20"/>
          <w:rtl/>
        </w:rPr>
        <w:t>2020</w:t>
      </w:r>
    </w:p>
    <w:p w14:paraId="2A1EDADC" w14:textId="77777777" w:rsidR="00A10E9B" w:rsidRPr="00A10E9B" w:rsidRDefault="00A10E9B" w:rsidP="00A10E9B">
      <w:pPr>
        <w:spacing w:line="360" w:lineRule="exact"/>
      </w:pPr>
      <w:r w:rsidRPr="00A10E9B">
        <w:rPr>
          <w:rtl/>
        </w:rPr>
        <w:t xml:space="preserve">البند </w:t>
      </w:r>
      <w:r w:rsidRPr="00C65091">
        <w:rPr>
          <w:szCs w:val="20"/>
          <w:rtl/>
        </w:rPr>
        <w:t>3</w:t>
      </w:r>
      <w:r w:rsidRPr="00A10E9B">
        <w:rPr>
          <w:rtl/>
        </w:rPr>
        <w:t xml:space="preserve"> من جدول الأعمال</w:t>
      </w:r>
    </w:p>
    <w:p w14:paraId="7CBF0182" w14:textId="77777777" w:rsidR="00A10E9B" w:rsidRPr="00A10E9B" w:rsidRDefault="00A10E9B" w:rsidP="00A10E9B">
      <w:pPr>
        <w:spacing w:line="360" w:lineRule="exact"/>
        <w:ind w:right="4816"/>
        <w:rPr>
          <w:b/>
          <w:bCs/>
        </w:rPr>
      </w:pPr>
      <w:r w:rsidRPr="00A10E9B">
        <w:rPr>
          <w:b/>
          <w:bCs/>
          <w:rtl/>
        </w:rPr>
        <w:t>تعزيز وحماية جميع حقوق الإنسان، المدنية والسياسية والاقتصادية والاجتماعية والثقافية، بما في ذلك الحق في التنمية</w:t>
      </w:r>
    </w:p>
    <w:p w14:paraId="46A9E564" w14:textId="3AB53491" w:rsidR="00A10E9B" w:rsidRPr="009E3C6E" w:rsidRDefault="00A10E9B" w:rsidP="00A10E9B">
      <w:pPr>
        <w:pStyle w:val="H23GA"/>
        <w:rPr>
          <w:rtl/>
          <w:lang w:val="fr-CH" w:eastAsia="zh-TW"/>
        </w:rPr>
      </w:pPr>
      <w:r w:rsidRPr="00A81CFB">
        <w:rPr>
          <w:rtl/>
        </w:rPr>
        <w:tab/>
      </w:r>
      <w:r w:rsidRPr="00A81CFB">
        <w:rPr>
          <w:rtl/>
        </w:rPr>
        <w:tab/>
      </w:r>
      <w:r>
        <w:rPr>
          <w:rFonts w:hint="cs"/>
          <w:rtl/>
        </w:rPr>
        <w:t>باكستان</w:t>
      </w:r>
      <w:r w:rsidRPr="00A81CFB">
        <w:rPr>
          <w:rtl/>
        </w:rPr>
        <w:t xml:space="preserve">، </w:t>
      </w:r>
      <w:r>
        <w:rPr>
          <w:rFonts w:hint="cs"/>
          <w:rtl/>
        </w:rPr>
        <w:t>مصر</w:t>
      </w:r>
      <w:r w:rsidR="004E0A8C" w:rsidRPr="004E0A8C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 w:rsidRPr="00A81CFB">
        <w:rPr>
          <w:rtl/>
        </w:rPr>
        <w:t xml:space="preserve">: </w:t>
      </w:r>
      <w:r>
        <w:rPr>
          <w:rFonts w:hint="cs"/>
          <w:rtl/>
        </w:rPr>
        <w:t>تعديل ل</w:t>
      </w:r>
      <w:r w:rsidRPr="00A81CFB">
        <w:rPr>
          <w:rtl/>
        </w:rPr>
        <w:t xml:space="preserve">مشروع </w:t>
      </w:r>
      <w:r>
        <w:rPr>
          <w:rFonts w:hint="cs"/>
          <w:rtl/>
        </w:rPr>
        <w:t>ال</w:t>
      </w:r>
      <w:r w:rsidRPr="00A81CFB">
        <w:rPr>
          <w:rtl/>
        </w:rPr>
        <w:t>قرار</w:t>
      </w:r>
      <w:r>
        <w:rPr>
          <w:rFonts w:hint="cs"/>
          <w:rtl/>
          <w:lang w:val="fr-CH" w:eastAsia="zh-TW"/>
        </w:rPr>
        <w:t xml:space="preserve"> </w:t>
      </w:r>
      <w:r>
        <w:t>A/HRC/</w:t>
      </w:r>
      <w:r w:rsidRPr="00C65091">
        <w:rPr>
          <w:szCs w:val="20"/>
        </w:rPr>
        <w:t>44</w:t>
      </w:r>
      <w:r>
        <w:t>/L.</w:t>
      </w:r>
      <w:r w:rsidRPr="00C65091">
        <w:rPr>
          <w:szCs w:val="20"/>
        </w:rPr>
        <w:t>21</w:t>
      </w:r>
    </w:p>
    <w:p w14:paraId="7ED20F42" w14:textId="77777777" w:rsidR="00A10E9B" w:rsidRPr="00A10E9B" w:rsidRDefault="00A10E9B" w:rsidP="00A10E9B">
      <w:pPr>
        <w:pStyle w:val="H1GA"/>
      </w:pPr>
      <w:r w:rsidRPr="00A81CFB">
        <w:rPr>
          <w:sz w:val="32"/>
          <w:szCs w:val="28"/>
          <w:rtl/>
        </w:rPr>
        <w:tab/>
      </w:r>
      <w:r w:rsidRPr="00A81CFB">
        <w:rPr>
          <w:sz w:val="32"/>
          <w:szCs w:val="28"/>
          <w:rtl/>
        </w:rPr>
        <w:tab/>
      </w:r>
      <w:r w:rsidRPr="00C65091">
        <w:rPr>
          <w:sz w:val="32"/>
          <w:szCs w:val="24"/>
          <w:rtl/>
        </w:rPr>
        <w:t>44</w:t>
      </w:r>
      <w:r w:rsidRPr="00A81CFB">
        <w:rPr>
          <w:sz w:val="32"/>
          <w:szCs w:val="28"/>
          <w:rtl/>
        </w:rPr>
        <w:t>/...</w:t>
      </w:r>
      <w:r>
        <w:rPr>
          <w:szCs w:val="20"/>
          <w:rtl/>
        </w:rPr>
        <w:tab/>
      </w:r>
      <w:r w:rsidRPr="00A81CFB">
        <w:rPr>
          <w:rtl/>
        </w:rPr>
        <w:t>القضاء على جميع أشكال التمييز ضد النساء والفتيات</w:t>
      </w:r>
    </w:p>
    <w:p w14:paraId="5BA04053" w14:textId="77777777" w:rsidR="00A10E9B" w:rsidRPr="00A10E9B" w:rsidRDefault="00A10E9B" w:rsidP="00A10E9B">
      <w:pPr>
        <w:pStyle w:val="SingleTxtGA"/>
      </w:pPr>
      <w:r w:rsidRPr="00A81CFB">
        <w:rPr>
          <w:i/>
          <w:iCs/>
          <w:rtl/>
        </w:rPr>
        <w:tab/>
      </w:r>
      <w:r>
        <w:rPr>
          <w:rFonts w:hint="cs"/>
          <w:rtl/>
        </w:rPr>
        <w:t xml:space="preserve">ينبغي أن يكون نص الفقرة الحادية عشرة من الديباجة </w:t>
      </w:r>
      <w:r w:rsidRPr="00A10E9B">
        <w:rPr>
          <w:rFonts w:hint="cs"/>
          <w:i/>
          <w:iCs/>
          <w:rtl/>
        </w:rPr>
        <w:t>كما يلي</w:t>
      </w:r>
      <w:r>
        <w:rPr>
          <w:rFonts w:hint="cs"/>
          <w:rtl/>
        </w:rPr>
        <w:t>:</w:t>
      </w:r>
    </w:p>
    <w:p w14:paraId="2DD098FA" w14:textId="77777777" w:rsidR="00A10E9B" w:rsidRPr="00A10E9B" w:rsidRDefault="00A10E9B" w:rsidP="00A10E9B">
      <w:pPr>
        <w:pStyle w:val="SingleTxtGA"/>
      </w:pPr>
      <w:r w:rsidRPr="00A81CFB">
        <w:rPr>
          <w:i/>
          <w:iCs/>
          <w:rtl/>
        </w:rPr>
        <w:tab/>
        <w:t xml:space="preserve">وإذ يعيد تأكيد </w:t>
      </w:r>
      <w:r w:rsidRPr="00A81CFB">
        <w:rPr>
          <w:rtl/>
        </w:rPr>
        <w:t xml:space="preserve">أن تمتع جميع النساء والفتيات تمتعاً كاملاً بجميع حقوق الإنسان يشمل </w:t>
      </w:r>
      <w:r>
        <w:rPr>
          <w:rFonts w:hint="cs"/>
          <w:rtl/>
        </w:rPr>
        <w:t xml:space="preserve">الحق في التمتع بأعلى مستوى يمكن بلوغه من الصحة البدنية والعقلية، بما في ذلك </w:t>
      </w:r>
      <w:r w:rsidRPr="00A81CFB">
        <w:rPr>
          <w:rtl/>
        </w:rPr>
        <w:t xml:space="preserve">الصحة الجنسية والإنجابية، </w:t>
      </w:r>
      <w:bookmarkStart w:id="0" w:name="_GoBack"/>
      <w:bookmarkEnd w:id="0"/>
      <w:r>
        <w:rPr>
          <w:rFonts w:hint="cs"/>
          <w:rtl/>
        </w:rPr>
        <w:t xml:space="preserve">من </w:t>
      </w:r>
      <w:r w:rsidRPr="00A81CFB">
        <w:rPr>
          <w:rtl/>
        </w:rPr>
        <w:t xml:space="preserve">دون إكراه أو تمييز أو عنف، </w:t>
      </w:r>
    </w:p>
    <w:p w14:paraId="34138AAD" w14:textId="658CE659" w:rsidR="00673245" w:rsidRPr="00A10E9B" w:rsidRDefault="00A10E9B" w:rsidP="00A10E9B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73245" w:rsidRPr="00A10E9B" w:rsidSect="006A458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4CD8" w14:textId="77777777" w:rsidR="00477165" w:rsidRPr="002901D9" w:rsidRDefault="0047716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D01321F" w14:textId="77777777" w:rsidR="00477165" w:rsidRDefault="0047716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EC0E" w14:textId="77777777" w:rsidR="006A4589" w:rsidRPr="00A10E9B" w:rsidRDefault="00A10E9B" w:rsidP="00A10E9B">
    <w:pPr>
      <w:pStyle w:val="Footer"/>
      <w:tabs>
        <w:tab w:val="right" w:pos="9598"/>
      </w:tabs>
      <w:rPr>
        <w:sz w:val="17"/>
      </w:rPr>
    </w:pPr>
    <w:r>
      <w:rPr>
        <w:sz w:val="17"/>
      </w:rPr>
      <w:t>GE.20-09527</w:t>
    </w:r>
    <w:r>
      <w:rPr>
        <w:sz w:val="17"/>
      </w:rPr>
      <w:tab/>
    </w:r>
    <w:r w:rsidRPr="00A10E9B">
      <w:rPr>
        <w:b/>
        <w:sz w:val="18"/>
      </w:rPr>
      <w:fldChar w:fldCharType="begin"/>
    </w:r>
    <w:r w:rsidRPr="00A10E9B">
      <w:rPr>
        <w:b/>
        <w:sz w:val="18"/>
      </w:rPr>
      <w:instrText xml:space="preserve"> PAGE  \* MERGEFORMAT </w:instrText>
    </w:r>
    <w:r w:rsidRPr="00A10E9B">
      <w:rPr>
        <w:b/>
        <w:sz w:val="18"/>
      </w:rPr>
      <w:fldChar w:fldCharType="separate"/>
    </w:r>
    <w:r>
      <w:rPr>
        <w:b/>
        <w:sz w:val="18"/>
      </w:rPr>
      <w:t>2</w:t>
    </w:r>
    <w:r w:rsidRPr="00A10E9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C5F7" w14:textId="77777777" w:rsidR="006959B0" w:rsidRPr="00A10E9B" w:rsidRDefault="00A10E9B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A10E9B">
      <w:rPr>
        <w:b/>
        <w:sz w:val="18"/>
        <w:lang w:val="en-US"/>
      </w:rPr>
      <w:fldChar w:fldCharType="begin"/>
    </w:r>
    <w:r w:rsidRPr="00A10E9B">
      <w:rPr>
        <w:b/>
        <w:sz w:val="18"/>
        <w:lang w:val="en-US"/>
      </w:rPr>
      <w:instrText xml:space="preserve"> PAGE  \* MERGEFORMAT </w:instrText>
    </w:r>
    <w:r w:rsidRPr="00A10E9B">
      <w:rPr>
        <w:b/>
        <w:sz w:val="18"/>
        <w:lang w:val="en-US"/>
      </w:rPr>
      <w:fldChar w:fldCharType="separate"/>
    </w:r>
    <w:r w:rsidRPr="00A10E9B">
      <w:rPr>
        <w:b/>
        <w:noProof/>
        <w:sz w:val="18"/>
        <w:lang w:val="en-US"/>
      </w:rPr>
      <w:t>3</w:t>
    </w:r>
    <w:r w:rsidRPr="00A10E9B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GE.20-09527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74C1" w14:textId="77FD0C95" w:rsidR="00FD4BC9" w:rsidRDefault="006A4589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GE.20-09527</w:t>
    </w:r>
    <w:r w:rsidR="00216F90">
      <w:rPr>
        <w:noProof/>
      </w:rPr>
      <w:drawing>
        <wp:anchor distT="0" distB="0" distL="114300" distR="114300" simplePos="0" relativeHeight="251657728" behindDoc="1" locked="1" layoutInCell="0" allowOverlap="1" wp14:anchorId="0A0CDD2F" wp14:editId="4D81649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7E58EFCB" w14:textId="7656D3FF" w:rsidR="006A4589" w:rsidRPr="006A4589" w:rsidRDefault="006A4589" w:rsidP="006A4589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</w:t>
    </w:r>
    <w:r w:rsidR="00216F90">
      <w:rPr>
        <w:noProof/>
      </w:rPr>
      <w:drawing>
        <wp:anchor distT="0" distB="0" distL="114300" distR="114300" simplePos="0" relativeHeight="251659776" behindDoc="0" locked="0" layoutInCell="1" allowOverlap="1" wp14:anchorId="2A8E19AF" wp14:editId="436E3793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16E1" w14:textId="77777777" w:rsidR="00477165" w:rsidRPr="0054762C" w:rsidRDefault="00477165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79DA2F90" w14:textId="77777777" w:rsidR="00477165" w:rsidRDefault="00477165" w:rsidP="00656392">
      <w:pPr>
        <w:spacing w:line="240" w:lineRule="auto"/>
      </w:pPr>
      <w:r>
        <w:continuationSeparator/>
      </w:r>
    </w:p>
  </w:footnote>
  <w:footnote w:id="1">
    <w:p w14:paraId="54AE7D62" w14:textId="06CE6F52" w:rsidR="004E0A8C" w:rsidRPr="004E0A8C" w:rsidRDefault="004E0A8C" w:rsidP="004E0A8C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>
        <w:rPr>
          <w:rFonts w:hint="cs"/>
          <w:rtl/>
        </w:rPr>
        <w:t>دولة غير عضو في مجلس حقوق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B24D" w14:textId="77777777" w:rsidR="006A4589" w:rsidRPr="00A10E9B" w:rsidRDefault="00A10E9B" w:rsidP="00A10E9B">
    <w:pPr>
      <w:pStyle w:val="Header"/>
      <w:jc w:val="right"/>
    </w:pPr>
    <w:r w:rsidRPr="00A10E9B">
      <w:t>A/HRC/44/L.32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944D" w14:textId="77777777" w:rsidR="006A4589" w:rsidRPr="00A10E9B" w:rsidRDefault="00A10E9B" w:rsidP="00A10E9B">
    <w:pPr>
      <w:pStyle w:val="Header"/>
      <w:jc w:val="left"/>
    </w:pPr>
    <w:r w:rsidRPr="00A10E9B">
      <w:t>A/HRC/44/L.32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165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16F90"/>
    <w:rsid w:val="0023469A"/>
    <w:rsid w:val="00243C8A"/>
    <w:rsid w:val="00246759"/>
    <w:rsid w:val="00267A0E"/>
    <w:rsid w:val="00281242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3F99"/>
    <w:rsid w:val="00455780"/>
    <w:rsid w:val="00477165"/>
    <w:rsid w:val="004B0A1C"/>
    <w:rsid w:val="004D298E"/>
    <w:rsid w:val="004E0A8C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A4589"/>
    <w:rsid w:val="006B3E27"/>
    <w:rsid w:val="006B6507"/>
    <w:rsid w:val="006C104C"/>
    <w:rsid w:val="00733704"/>
    <w:rsid w:val="00740188"/>
    <w:rsid w:val="00764796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0E9B"/>
    <w:rsid w:val="00A12B37"/>
    <w:rsid w:val="00A50EC0"/>
    <w:rsid w:val="00A74331"/>
    <w:rsid w:val="00AB3BCA"/>
    <w:rsid w:val="00AB6758"/>
    <w:rsid w:val="00AF203E"/>
    <w:rsid w:val="00B13763"/>
    <w:rsid w:val="00B477A4"/>
    <w:rsid w:val="00B54045"/>
    <w:rsid w:val="00BA5E8B"/>
    <w:rsid w:val="00BF387B"/>
    <w:rsid w:val="00C022F5"/>
    <w:rsid w:val="00C06421"/>
    <w:rsid w:val="00C438D7"/>
    <w:rsid w:val="00C53FE8"/>
    <w:rsid w:val="00C65091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60C110DB"/>
  <w15:docId w15:val="{DD98B56A-CD7E-4E6D-A694-ED6B88B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545D-77B5-4389-BE97-3AE21C18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A/HRC/44/L.32</vt:lpstr>
    </vt:vector>
  </TitlesOfParts>
  <Company>DCM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A/HRC/44/L.32</dc:title>
  <dc:subject>GE.2009527A</dc:subject>
  <dc:creator>bah/ASF</dc:creator>
  <cp:keywords>ODS No.2018123</cp:keywords>
  <dc:description>Distr.: Limited
15 July 2020
Original: English</dc:description>
  <cp:lastModifiedBy>Mohamed Abdallah El Sayed Elbahnassawy</cp:lastModifiedBy>
  <cp:revision>2</cp:revision>
  <dcterms:created xsi:type="dcterms:W3CDTF">2020-07-15T15:11:00Z</dcterms:created>
  <dcterms:modified xsi:type="dcterms:W3CDTF">2020-07-15T15:11:00Z</dcterms:modified>
  <cp:category>Final</cp:category>
</cp:coreProperties>
</file>