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DB995D3" w14:textId="77777777" w:rsidTr="00562621">
        <w:trPr>
          <w:trHeight w:val="851"/>
        </w:trPr>
        <w:tc>
          <w:tcPr>
            <w:tcW w:w="1259" w:type="dxa"/>
            <w:tcBorders>
              <w:top w:val="nil"/>
              <w:left w:val="nil"/>
              <w:bottom w:val="single" w:sz="4" w:space="0" w:color="auto"/>
              <w:right w:val="nil"/>
            </w:tcBorders>
          </w:tcPr>
          <w:p w14:paraId="713E4DD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E3C53F7"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B6E3379" w14:textId="320C4BBE" w:rsidR="00446DE4" w:rsidRPr="00DE3EC0" w:rsidRDefault="00842649" w:rsidP="007F3BEC">
            <w:pPr>
              <w:jc w:val="right"/>
            </w:pPr>
            <w:r w:rsidRPr="00842649">
              <w:rPr>
                <w:sz w:val="40"/>
              </w:rPr>
              <w:t>A</w:t>
            </w:r>
            <w:r>
              <w:t>/HRC/</w:t>
            </w:r>
            <w:r w:rsidR="001B3909">
              <w:t>4</w:t>
            </w:r>
            <w:r w:rsidR="00F72FB2">
              <w:t>4</w:t>
            </w:r>
            <w:r>
              <w:t>/L</w:t>
            </w:r>
            <w:r w:rsidR="007F3BEC">
              <w:t>.17</w:t>
            </w:r>
            <w:r w:rsidR="00787E39">
              <w:t>/Rev.1</w:t>
            </w:r>
          </w:p>
        </w:tc>
      </w:tr>
      <w:tr w:rsidR="003107FA" w14:paraId="388D71AC" w14:textId="77777777" w:rsidTr="00562621">
        <w:trPr>
          <w:trHeight w:val="2835"/>
        </w:trPr>
        <w:tc>
          <w:tcPr>
            <w:tcW w:w="1259" w:type="dxa"/>
            <w:tcBorders>
              <w:top w:val="single" w:sz="4" w:space="0" w:color="auto"/>
              <w:left w:val="nil"/>
              <w:bottom w:val="single" w:sz="12" w:space="0" w:color="auto"/>
              <w:right w:val="nil"/>
            </w:tcBorders>
          </w:tcPr>
          <w:p w14:paraId="53B5BD02" w14:textId="77777777" w:rsidR="003107FA" w:rsidRDefault="007F3BEC" w:rsidP="00562621">
            <w:pPr>
              <w:spacing w:before="120"/>
              <w:jc w:val="center"/>
            </w:pPr>
            <w:r>
              <w:rPr>
                <w:noProof/>
                <w:lang w:eastAsia="en-GB"/>
              </w:rPr>
              <w:drawing>
                <wp:inline distT="0" distB="0" distL="0" distR="0" wp14:anchorId="37F92616" wp14:editId="6C36ED16">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53A0CFB" w14:textId="77777777" w:rsidR="003107FA" w:rsidRDefault="00B3317B" w:rsidP="00562621">
            <w:pPr>
              <w:spacing w:before="120" w:line="420" w:lineRule="exact"/>
              <w:rPr>
                <w:b/>
                <w:sz w:val="40"/>
                <w:szCs w:val="40"/>
              </w:rPr>
            </w:pPr>
            <w:r>
              <w:rPr>
                <w:b/>
                <w:sz w:val="40"/>
                <w:szCs w:val="40"/>
              </w:rPr>
              <w:t>General Assembly</w:t>
            </w:r>
          </w:p>
          <w:p w14:paraId="050AC290" w14:textId="77777777" w:rsidR="00AA5C53" w:rsidRDefault="00AA5C53" w:rsidP="00787E39">
            <w:pPr>
              <w:suppressAutoHyphens w:val="0"/>
              <w:spacing w:line="240" w:lineRule="auto"/>
              <w:rPr>
                <w:b/>
                <w:color w:val="0000CC"/>
                <w:sz w:val="24"/>
                <w:szCs w:val="24"/>
                <w:lang w:val="en-US"/>
              </w:rPr>
            </w:pPr>
          </w:p>
          <w:p w14:paraId="7E20CB37" w14:textId="6802245E" w:rsidR="00787E39" w:rsidRPr="00AA5C53" w:rsidRDefault="00787E39" w:rsidP="00CF1B81">
            <w:pPr>
              <w:suppressAutoHyphens w:val="0"/>
              <w:spacing w:line="240" w:lineRule="auto"/>
              <w:rPr>
                <w:b/>
                <w:sz w:val="40"/>
                <w:szCs w:val="40"/>
                <w:lang w:val="en-US"/>
              </w:rPr>
            </w:pPr>
          </w:p>
        </w:tc>
        <w:tc>
          <w:tcPr>
            <w:tcW w:w="2930" w:type="dxa"/>
            <w:tcBorders>
              <w:top w:val="single" w:sz="4" w:space="0" w:color="auto"/>
              <w:left w:val="nil"/>
              <w:bottom w:val="single" w:sz="12" w:space="0" w:color="auto"/>
              <w:right w:val="nil"/>
            </w:tcBorders>
          </w:tcPr>
          <w:p w14:paraId="4B2106D9" w14:textId="77777777" w:rsidR="003107FA" w:rsidRDefault="00A939E8" w:rsidP="00842649">
            <w:pPr>
              <w:spacing w:before="240" w:line="240" w:lineRule="exact"/>
            </w:pPr>
            <w:r>
              <w:t>Distr.: Limited</w:t>
            </w:r>
          </w:p>
          <w:p w14:paraId="4D109510" w14:textId="64398D4A" w:rsidR="00842649" w:rsidRDefault="002C5CE2" w:rsidP="00842649">
            <w:pPr>
              <w:spacing w:line="240" w:lineRule="exact"/>
            </w:pPr>
            <w:r>
              <w:t xml:space="preserve">14 </w:t>
            </w:r>
            <w:r w:rsidR="00F72FB2">
              <w:t>July</w:t>
            </w:r>
            <w:r w:rsidR="009D5C95">
              <w:t xml:space="preserve"> 2020</w:t>
            </w:r>
          </w:p>
          <w:p w14:paraId="103365AD" w14:textId="77777777" w:rsidR="00842649" w:rsidRDefault="00842649" w:rsidP="00842649">
            <w:pPr>
              <w:spacing w:line="240" w:lineRule="exact"/>
            </w:pPr>
          </w:p>
          <w:p w14:paraId="1ED04FAD" w14:textId="77777777" w:rsidR="00842649" w:rsidRDefault="00842649" w:rsidP="00842649">
            <w:pPr>
              <w:spacing w:line="240" w:lineRule="exact"/>
            </w:pPr>
            <w:r>
              <w:t>Original: English</w:t>
            </w:r>
          </w:p>
        </w:tc>
      </w:tr>
    </w:tbl>
    <w:p w14:paraId="254E9473" w14:textId="77777777" w:rsidR="00842649" w:rsidRPr="00842649" w:rsidRDefault="00842649" w:rsidP="00842649">
      <w:pPr>
        <w:spacing w:before="120"/>
        <w:rPr>
          <w:b/>
          <w:sz w:val="24"/>
          <w:szCs w:val="24"/>
        </w:rPr>
      </w:pPr>
      <w:r w:rsidRPr="00842649">
        <w:rPr>
          <w:b/>
          <w:sz w:val="24"/>
          <w:szCs w:val="24"/>
        </w:rPr>
        <w:t>Human Rights Council</w:t>
      </w:r>
    </w:p>
    <w:p w14:paraId="52A1C5C2" w14:textId="77777777" w:rsidR="00842649" w:rsidRPr="00842649" w:rsidRDefault="004665B4" w:rsidP="00842649">
      <w:pPr>
        <w:rPr>
          <w:b/>
        </w:rPr>
      </w:pPr>
      <w:r>
        <w:rPr>
          <w:b/>
        </w:rPr>
        <w:t>Forty-</w:t>
      </w:r>
      <w:r w:rsidR="00F72FB2">
        <w:rPr>
          <w:b/>
        </w:rPr>
        <w:t>fourth</w:t>
      </w:r>
      <w:r w:rsidR="00842649" w:rsidRPr="00842649">
        <w:rPr>
          <w:b/>
        </w:rPr>
        <w:t xml:space="preserve"> session</w:t>
      </w:r>
    </w:p>
    <w:p w14:paraId="232C9658" w14:textId="77777777" w:rsidR="00842649" w:rsidRPr="00842649" w:rsidRDefault="00F72FB2" w:rsidP="00842649">
      <w:r>
        <w:t>30</w:t>
      </w:r>
      <w:r w:rsidR="009D5C95">
        <w:t xml:space="preserve"> </w:t>
      </w:r>
      <w:r>
        <w:t>June</w:t>
      </w:r>
      <w:r w:rsidR="00182B78">
        <w:t>–</w:t>
      </w:r>
      <w:r>
        <w:t>17</w:t>
      </w:r>
      <w:r w:rsidR="001B3909">
        <w:t xml:space="preserve"> </w:t>
      </w:r>
      <w:r>
        <w:t>July</w:t>
      </w:r>
      <w:r w:rsidR="009D5C95">
        <w:t xml:space="preserve"> 2020</w:t>
      </w:r>
    </w:p>
    <w:p w14:paraId="009072E8" w14:textId="77777777" w:rsidR="00842649" w:rsidRPr="00842649" w:rsidRDefault="00842649" w:rsidP="00842649">
      <w:r w:rsidRPr="00842649">
        <w:t>Agenda item 8</w:t>
      </w:r>
    </w:p>
    <w:p w14:paraId="4094E5F4" w14:textId="77777777" w:rsidR="00842649" w:rsidRPr="00842649" w:rsidRDefault="00842649" w:rsidP="00842649">
      <w:pPr>
        <w:rPr>
          <w:b/>
        </w:rPr>
      </w:pPr>
      <w:bookmarkStart w:id="0" w:name="_GoBack"/>
      <w:r w:rsidRPr="00842649">
        <w:rPr>
          <w:b/>
        </w:rPr>
        <w:t>F</w:t>
      </w:r>
      <w:bookmarkEnd w:id="0"/>
      <w:r w:rsidRPr="00842649">
        <w:rPr>
          <w:b/>
        </w:rPr>
        <w:t>ollow-up to and implementation of the Vienna Declaration</w:t>
      </w:r>
      <w:r w:rsidRPr="00842649">
        <w:rPr>
          <w:b/>
        </w:rPr>
        <w:br/>
        <w:t>and Programme of Action</w:t>
      </w:r>
    </w:p>
    <w:p w14:paraId="2B4699E9" w14:textId="5EA097C3" w:rsidR="00842649" w:rsidRPr="00842649" w:rsidRDefault="00842649" w:rsidP="00842649">
      <w:pPr>
        <w:keepNext/>
        <w:keepLines/>
        <w:tabs>
          <w:tab w:val="right" w:pos="851"/>
        </w:tabs>
        <w:spacing w:before="240" w:after="120" w:line="240" w:lineRule="exact"/>
        <w:ind w:left="1134" w:right="1134" w:hanging="1134"/>
        <w:rPr>
          <w:b/>
        </w:rPr>
      </w:pPr>
      <w:r w:rsidRPr="00842649">
        <w:rPr>
          <w:b/>
        </w:rPr>
        <w:tab/>
      </w:r>
      <w:r w:rsidRPr="00842649">
        <w:rPr>
          <w:b/>
        </w:rPr>
        <w:tab/>
      </w:r>
      <w:r w:rsidR="00423F70" w:rsidRPr="00423F70">
        <w:rPr>
          <w:b/>
          <w:lang w:val="en"/>
        </w:rPr>
        <w:t xml:space="preserve">Armenia, Australia, Bulgaria, </w:t>
      </w:r>
      <w:r w:rsidR="00DF458D">
        <w:rPr>
          <w:b/>
          <w:lang w:val="en"/>
        </w:rPr>
        <w:t xml:space="preserve">Canada,* </w:t>
      </w:r>
      <w:r w:rsidR="00423F70" w:rsidRPr="00423F70">
        <w:rPr>
          <w:b/>
          <w:lang w:val="en"/>
        </w:rPr>
        <w:t>Croatia,</w:t>
      </w:r>
      <w:r w:rsidR="00423F70" w:rsidRPr="00423F70">
        <w:rPr>
          <w:rStyle w:val="FootnoteReference"/>
          <w:b/>
          <w:sz w:val="20"/>
          <w:vertAlign w:val="baseline"/>
          <w:lang w:val="en"/>
        </w:rPr>
        <w:footnoteReference w:customMarkFollows="1" w:id="2"/>
        <w:t>*</w:t>
      </w:r>
      <w:r w:rsidR="00423F70" w:rsidRPr="00423F70">
        <w:rPr>
          <w:b/>
          <w:lang w:val="en"/>
        </w:rPr>
        <w:t xml:space="preserve"> </w:t>
      </w:r>
      <w:r w:rsidR="00DF458D">
        <w:rPr>
          <w:b/>
          <w:lang w:val="en"/>
        </w:rPr>
        <w:t xml:space="preserve">Czechia, </w:t>
      </w:r>
      <w:r w:rsidR="00423F70" w:rsidRPr="00423F70">
        <w:rPr>
          <w:b/>
          <w:lang w:val="en"/>
        </w:rPr>
        <w:t>Denmark, Ecuador,* Fiji, Finland,* France,* Georgia,* Hungary,* Iceland,* Luxembourg,* Maldives,* Mexico, Monaco,* Netherlands, New Zealand,* Paraguay,* Portugal,* Romania,* Spain, Thailand,* Togo, Turkey* and United Kingdom of Gre</w:t>
      </w:r>
      <w:r w:rsidR="00423F70">
        <w:rPr>
          <w:b/>
          <w:lang w:val="en"/>
        </w:rPr>
        <w:t>at Britain and Northern Ireland</w:t>
      </w:r>
      <w:r w:rsidR="00465315">
        <w:rPr>
          <w:b/>
        </w:rPr>
        <w:t>*</w:t>
      </w:r>
      <w:r w:rsidRPr="00842649">
        <w:rPr>
          <w:b/>
        </w:rPr>
        <w:t>: draft resolution</w:t>
      </w:r>
    </w:p>
    <w:p w14:paraId="4E8B3D89" w14:textId="70EB7742" w:rsidR="00842649" w:rsidRPr="00842649" w:rsidRDefault="0098647A" w:rsidP="0098647A">
      <w:pPr>
        <w:pStyle w:val="H1G"/>
      </w:pPr>
      <w:r>
        <w:tab/>
      </w:r>
      <w:r>
        <w:tab/>
      </w:r>
      <w:r w:rsidR="001B3909">
        <w:t>4</w:t>
      </w:r>
      <w:r w:rsidR="00F72FB2">
        <w:t>4</w:t>
      </w:r>
      <w:r w:rsidR="00842649" w:rsidRPr="00842649">
        <w:t>/…</w:t>
      </w:r>
      <w:r w:rsidR="00842649" w:rsidRPr="00842649">
        <w:tab/>
      </w:r>
      <w:r w:rsidR="00FB62A1">
        <w:rPr>
          <w:lang w:val="en-AU"/>
        </w:rPr>
        <w:t>C</w:t>
      </w:r>
      <w:r w:rsidR="007F3BEC" w:rsidRPr="007F3BEC">
        <w:rPr>
          <w:lang w:val="en-AU"/>
        </w:rPr>
        <w:t>ontribution of respect for all human rights and fundamental freedoms to achiev</w:t>
      </w:r>
      <w:r w:rsidR="00FB62A1">
        <w:rPr>
          <w:lang w:val="en-AU"/>
        </w:rPr>
        <w:t>ing</w:t>
      </w:r>
      <w:r w:rsidR="007F3BEC" w:rsidRPr="007F3BEC">
        <w:rPr>
          <w:lang w:val="en-AU"/>
        </w:rPr>
        <w:t xml:space="preserve"> the purposes </w:t>
      </w:r>
      <w:r w:rsidR="001B5103">
        <w:rPr>
          <w:lang w:val="en-AU"/>
        </w:rPr>
        <w:t xml:space="preserve">and upholding the principles </w:t>
      </w:r>
      <w:r w:rsidR="007F3BEC" w:rsidRPr="007F3BEC">
        <w:rPr>
          <w:lang w:val="en-AU"/>
        </w:rPr>
        <w:t>of the Charter</w:t>
      </w:r>
      <w:r w:rsidR="00FB62A1">
        <w:rPr>
          <w:lang w:val="en-AU"/>
        </w:rPr>
        <w:t xml:space="preserve"> of the United Nations</w:t>
      </w:r>
    </w:p>
    <w:p w14:paraId="4EC48BF5" w14:textId="77777777" w:rsidR="00842649" w:rsidRDefault="0070619E" w:rsidP="00842649">
      <w:pPr>
        <w:spacing w:after="120"/>
        <w:ind w:left="1134" w:right="1134"/>
        <w:jc w:val="both"/>
      </w:pPr>
      <w:r>
        <w:tab/>
      </w:r>
      <w:r w:rsidR="00842649" w:rsidRPr="00842649">
        <w:tab/>
      </w:r>
      <w:r w:rsidR="00842649" w:rsidRPr="00842649">
        <w:rPr>
          <w:i/>
        </w:rPr>
        <w:t>The Human Rights Council</w:t>
      </w:r>
      <w:r w:rsidR="00842649" w:rsidRPr="00842649">
        <w:t>,</w:t>
      </w:r>
    </w:p>
    <w:p w14:paraId="653A1204" w14:textId="144E5B37" w:rsidR="007F3BEC" w:rsidRPr="007F3BEC" w:rsidRDefault="007F3BEC" w:rsidP="007F3BEC">
      <w:pPr>
        <w:pStyle w:val="SingleTxtG"/>
        <w:ind w:firstLine="567"/>
        <w:rPr>
          <w:lang w:val="en-AU"/>
        </w:rPr>
      </w:pPr>
      <w:r w:rsidRPr="007F3BEC">
        <w:rPr>
          <w:i/>
          <w:lang w:val="en-AU"/>
        </w:rPr>
        <w:t>Guided</w:t>
      </w:r>
      <w:r w:rsidRPr="007F3BEC">
        <w:rPr>
          <w:lang w:val="en-AU"/>
        </w:rPr>
        <w:t xml:space="preserve"> by the purposes and principles </w:t>
      </w:r>
      <w:r w:rsidR="00FB62A1">
        <w:rPr>
          <w:lang w:val="en-AU"/>
        </w:rPr>
        <w:t>of</w:t>
      </w:r>
      <w:r w:rsidRPr="007F3BEC">
        <w:rPr>
          <w:lang w:val="en-AU"/>
        </w:rPr>
        <w:t xml:space="preserve"> the Charter of the United Nations,</w:t>
      </w:r>
    </w:p>
    <w:p w14:paraId="7FD1FF63" w14:textId="40D1F088" w:rsidR="007F3BEC" w:rsidRPr="009E2F5D" w:rsidRDefault="007F3BEC" w:rsidP="007F3BEC">
      <w:pPr>
        <w:pStyle w:val="SingleTxtG"/>
        <w:ind w:firstLine="567"/>
        <w:rPr>
          <w:lang w:val="en-AU"/>
        </w:rPr>
      </w:pPr>
      <w:r w:rsidRPr="009E2F5D">
        <w:rPr>
          <w:i/>
          <w:lang w:val="en-AU"/>
        </w:rPr>
        <w:t xml:space="preserve">Reaffirming </w:t>
      </w:r>
      <w:r w:rsidRPr="009E2F5D">
        <w:rPr>
          <w:lang w:val="en-AU"/>
        </w:rPr>
        <w:t>the Universal Declaration of Human Rights and the Vienna Declaration and Programme of Action, that all human rights are universal, indivisible, interrelated, interdependent and mutually reinforcing</w:t>
      </w:r>
      <w:r w:rsidR="00FB62A1">
        <w:rPr>
          <w:lang w:val="en-AU"/>
        </w:rPr>
        <w:t>,</w:t>
      </w:r>
      <w:r w:rsidRPr="009E2F5D">
        <w:rPr>
          <w:lang w:val="en-AU"/>
        </w:rPr>
        <w:t xml:space="preserve"> and that all human rights must be the treated in a fair and equal manner, on the same footing and with the same emphasis, </w:t>
      </w:r>
    </w:p>
    <w:p w14:paraId="363F744C" w14:textId="51057A88" w:rsidR="007F3BEC" w:rsidRPr="009E2F5D" w:rsidRDefault="007F3BEC" w:rsidP="007F3BEC">
      <w:pPr>
        <w:pStyle w:val="SingleTxtG"/>
        <w:ind w:firstLine="567"/>
        <w:rPr>
          <w:lang w:val="en-AU"/>
        </w:rPr>
      </w:pPr>
      <w:r w:rsidRPr="009E2F5D">
        <w:rPr>
          <w:i/>
          <w:lang w:val="en-AU"/>
        </w:rPr>
        <w:t xml:space="preserve">Recalling </w:t>
      </w:r>
      <w:r w:rsidRPr="009E2F5D">
        <w:rPr>
          <w:lang w:val="en-AU"/>
        </w:rPr>
        <w:t xml:space="preserve">the International Covenant on Economic, Social and Cultural Rights, the International Covenant on Civil and Political Rights and all other human rights instruments, </w:t>
      </w:r>
    </w:p>
    <w:p w14:paraId="3B5D60D9" w14:textId="1260A609" w:rsidR="007F3BEC" w:rsidRPr="009E2F5D" w:rsidRDefault="007F3BEC" w:rsidP="007F3BEC">
      <w:pPr>
        <w:pStyle w:val="SingleTxtG"/>
        <w:ind w:firstLine="567"/>
        <w:rPr>
          <w:lang w:val="en-AU"/>
        </w:rPr>
      </w:pPr>
      <w:r w:rsidRPr="009E2F5D">
        <w:rPr>
          <w:i/>
          <w:lang w:val="en-AU"/>
        </w:rPr>
        <w:t xml:space="preserve">Acknowledging </w:t>
      </w:r>
      <w:r w:rsidRPr="009E2F5D">
        <w:rPr>
          <w:lang w:val="en-AU"/>
        </w:rPr>
        <w:t>that peace and security,</w:t>
      </w:r>
      <w:r w:rsidRPr="009E2F5D">
        <w:rPr>
          <w:i/>
          <w:lang w:val="en-AU"/>
        </w:rPr>
        <w:t xml:space="preserve"> </w:t>
      </w:r>
      <w:r w:rsidRPr="009E2F5D">
        <w:rPr>
          <w:lang w:val="en-AU"/>
        </w:rPr>
        <w:t xml:space="preserve">development and human rights are the pillars of the United Nations system and the foundations for collective security and well-being, and </w:t>
      </w:r>
      <w:r w:rsidRPr="00F74EFE">
        <w:rPr>
          <w:lang w:val="en-AU"/>
        </w:rPr>
        <w:t>emphasi</w:t>
      </w:r>
      <w:r w:rsidR="00FB62A1">
        <w:rPr>
          <w:lang w:val="en-AU"/>
        </w:rPr>
        <w:t>z</w:t>
      </w:r>
      <w:r w:rsidRPr="00F74EFE">
        <w:rPr>
          <w:lang w:val="en-AU"/>
        </w:rPr>
        <w:t>ing</w:t>
      </w:r>
      <w:r w:rsidRPr="009E2F5D">
        <w:rPr>
          <w:lang w:val="en-AU"/>
        </w:rPr>
        <w:t xml:space="preserve"> that development, peace and security and human rights are interlinked and mutually reinforcing, </w:t>
      </w:r>
    </w:p>
    <w:p w14:paraId="08594B7D" w14:textId="327836F7" w:rsidR="007F3BEC" w:rsidRPr="009E2F5D" w:rsidRDefault="007F3BEC" w:rsidP="007F3BEC">
      <w:pPr>
        <w:pStyle w:val="SingleTxtG"/>
        <w:ind w:firstLine="567"/>
        <w:rPr>
          <w:lang w:val="en-AU"/>
        </w:rPr>
      </w:pPr>
      <w:r w:rsidRPr="009E2F5D">
        <w:rPr>
          <w:i/>
          <w:lang w:val="en-AU"/>
        </w:rPr>
        <w:t xml:space="preserve">Reaffirming </w:t>
      </w:r>
      <w:r w:rsidRPr="009E2F5D">
        <w:rPr>
          <w:lang w:val="en-AU"/>
        </w:rPr>
        <w:t xml:space="preserve">General Assembly resolution 60/251 of </w:t>
      </w:r>
      <w:r w:rsidR="00FB62A1">
        <w:rPr>
          <w:lang w:val="en-AU"/>
        </w:rPr>
        <w:t>15 March</w:t>
      </w:r>
      <w:r w:rsidRPr="009E2F5D">
        <w:rPr>
          <w:lang w:val="en-AU"/>
        </w:rPr>
        <w:t xml:space="preserve"> 2006</w:t>
      </w:r>
      <w:r w:rsidR="00FB62A1">
        <w:rPr>
          <w:lang w:val="en-AU"/>
        </w:rPr>
        <w:t>,</w:t>
      </w:r>
      <w:r w:rsidRPr="009E2F5D">
        <w:rPr>
          <w:lang w:val="en-AU"/>
        </w:rPr>
        <w:t xml:space="preserve"> in which the Assembly established the Human Rights Council and decided that the Council </w:t>
      </w:r>
      <w:r w:rsidR="00ED15B3">
        <w:rPr>
          <w:lang w:val="en-AU"/>
        </w:rPr>
        <w:t>would</w:t>
      </w:r>
      <w:r w:rsidR="00FB62A1" w:rsidRPr="009E2F5D">
        <w:rPr>
          <w:lang w:val="en-AU"/>
        </w:rPr>
        <w:t xml:space="preserve"> </w:t>
      </w:r>
      <w:r w:rsidRPr="009E2F5D">
        <w:rPr>
          <w:lang w:val="en-AU"/>
        </w:rPr>
        <w:t>be responsible for promoting universal respect for the protection of all human rights and fundamental freedoms for all, without distinction of any kind and in a fair and equal manner, and that the work of the Council would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r w:rsidRPr="009E2F5D">
        <w:rPr>
          <w:i/>
          <w:lang w:val="en-AU"/>
        </w:rPr>
        <w:t>,</w:t>
      </w:r>
      <w:r w:rsidRPr="009E2F5D">
        <w:rPr>
          <w:lang w:val="en-AU"/>
        </w:rPr>
        <w:t xml:space="preserve"> </w:t>
      </w:r>
    </w:p>
    <w:p w14:paraId="64B1A80A" w14:textId="48E15DBF" w:rsidR="007F3BEC" w:rsidRPr="009E2F5D" w:rsidRDefault="007F3BEC" w:rsidP="007F3BEC">
      <w:pPr>
        <w:pStyle w:val="SingleTxtG"/>
        <w:ind w:firstLine="567"/>
        <w:rPr>
          <w:lang w:val="en-AU"/>
        </w:rPr>
      </w:pPr>
      <w:r w:rsidRPr="009E2F5D">
        <w:rPr>
          <w:i/>
          <w:lang w:val="en-AU"/>
        </w:rPr>
        <w:t xml:space="preserve">Recalling </w:t>
      </w:r>
      <w:r w:rsidRPr="009E2F5D">
        <w:rPr>
          <w:lang w:val="en-AU"/>
        </w:rPr>
        <w:t xml:space="preserve">that the Human Rights Council was mandated by the General Assembly to address situations of violations of human rights, including gross and systematic violations, </w:t>
      </w:r>
      <w:r w:rsidRPr="009E2F5D">
        <w:rPr>
          <w:lang w:val="en-AU"/>
        </w:rPr>
        <w:lastRenderedPageBreak/>
        <w:t xml:space="preserve">and to promote the effective coordination and the mainstreaming of human rights within the United Nations system, </w:t>
      </w:r>
    </w:p>
    <w:p w14:paraId="0E88793A" w14:textId="76531A08" w:rsidR="007F3BEC" w:rsidRPr="009E2F5D" w:rsidRDefault="007F3BEC" w:rsidP="007F3BEC">
      <w:pPr>
        <w:pStyle w:val="SingleTxtG"/>
        <w:ind w:firstLine="567"/>
        <w:rPr>
          <w:lang w:val="en-AU"/>
        </w:rPr>
      </w:pPr>
      <w:r w:rsidRPr="009E2F5D">
        <w:rPr>
          <w:i/>
          <w:lang w:val="en-AU"/>
        </w:rPr>
        <w:t>Recogni</w:t>
      </w:r>
      <w:r w:rsidR="00FB62A1">
        <w:rPr>
          <w:i/>
          <w:lang w:val="en-AU"/>
        </w:rPr>
        <w:t>z</w:t>
      </w:r>
      <w:r w:rsidRPr="009E2F5D">
        <w:rPr>
          <w:i/>
          <w:lang w:val="en-AU"/>
        </w:rPr>
        <w:t xml:space="preserve">ing </w:t>
      </w:r>
      <w:r w:rsidRPr="009E2F5D">
        <w:rPr>
          <w:lang w:val="en-AU"/>
        </w:rPr>
        <w:t xml:space="preserve">that the 2030 Agenda for Sustainable Development is guided by the purposes and principles of the Charter, including full respect for international law, is grounded in the Universal Declaration of Human Rights, international human rights treaties, the United Nations Millennium Declaration and the 2005 World Summit Outcome, and is informed by other instruments, such as the Declaration on the Right to Development, </w:t>
      </w:r>
    </w:p>
    <w:p w14:paraId="249F67A2" w14:textId="507BD0D3" w:rsidR="007F3BEC" w:rsidRPr="009E2F5D" w:rsidRDefault="007F3BEC" w:rsidP="007F3BEC">
      <w:pPr>
        <w:pStyle w:val="SingleTxtG"/>
        <w:ind w:firstLine="567"/>
        <w:rPr>
          <w:lang w:val="en-AU"/>
        </w:rPr>
      </w:pPr>
      <w:r w:rsidRPr="009E2F5D">
        <w:rPr>
          <w:i/>
          <w:lang w:val="en-AU"/>
        </w:rPr>
        <w:t>Recalling</w:t>
      </w:r>
      <w:r w:rsidRPr="009E2F5D">
        <w:rPr>
          <w:lang w:val="en-AU"/>
        </w:rPr>
        <w:t xml:space="preserve"> General Assembly resolution 69/313 of 27 July 2015 on the Addis Ababa Action Agenda of the Third International Conference on Financing for Development, which is an integral part of the 2030 Agenda</w:t>
      </w:r>
      <w:r w:rsidR="00423F70" w:rsidRPr="009E2F5D">
        <w:rPr>
          <w:lang w:val="en-AU"/>
        </w:rPr>
        <w:t>,</w:t>
      </w:r>
      <w:r w:rsidRPr="009E2F5D">
        <w:rPr>
          <w:lang w:val="en-AU"/>
        </w:rPr>
        <w:t xml:space="preserve"> </w:t>
      </w:r>
    </w:p>
    <w:p w14:paraId="12578939" w14:textId="390701AC" w:rsidR="007F3BEC" w:rsidRPr="009E2F5D" w:rsidRDefault="007F3BEC" w:rsidP="0070619E">
      <w:pPr>
        <w:pStyle w:val="SingleTxtG"/>
        <w:ind w:firstLine="567"/>
        <w:rPr>
          <w:lang w:val="en-AU"/>
        </w:rPr>
      </w:pPr>
      <w:r w:rsidRPr="009E2F5D">
        <w:rPr>
          <w:i/>
          <w:lang w:val="en-AU"/>
        </w:rPr>
        <w:t>Bearing in mind</w:t>
      </w:r>
      <w:r w:rsidRPr="009E2F5D">
        <w:rPr>
          <w:lang w:val="en-AU"/>
        </w:rPr>
        <w:t xml:space="preserve"> that 2020 is the seventy-fifth anniversary of the United Nations, which coincides with the fifth anniversary of the adoption of the 2030 Agenda for Sustainable Development, and </w:t>
      </w:r>
      <w:r w:rsidRPr="00192BFA">
        <w:rPr>
          <w:lang w:val="en-AU"/>
        </w:rPr>
        <w:t>reaffirming</w:t>
      </w:r>
      <w:r w:rsidRPr="009E2F5D">
        <w:rPr>
          <w:lang w:val="en-AU"/>
        </w:rPr>
        <w:t xml:space="preserve"> that</w:t>
      </w:r>
      <w:r w:rsidR="00FB62A1">
        <w:rPr>
          <w:lang w:val="en-AU"/>
        </w:rPr>
        <w:t>,</w:t>
      </w:r>
      <w:r w:rsidRPr="009E2F5D">
        <w:rPr>
          <w:lang w:val="en-AU"/>
        </w:rPr>
        <w:t xml:space="preserve"> although progress has been made across some of the Sustainable Development Goals and targets, progress has not been at the pace required to achieve this ambitious agenda and has been uneven across countries and regions, and </w:t>
      </w:r>
      <w:r w:rsidR="00FB62A1">
        <w:rPr>
          <w:lang w:val="en-AU"/>
        </w:rPr>
        <w:t xml:space="preserve">that </w:t>
      </w:r>
      <w:r w:rsidRPr="009E2F5D">
        <w:rPr>
          <w:lang w:val="en-AU"/>
        </w:rPr>
        <w:t xml:space="preserve">urgent progress is needed towards all targets, </w:t>
      </w:r>
    </w:p>
    <w:p w14:paraId="4337FB3E" w14:textId="5CD80736" w:rsidR="007F3BEC" w:rsidRPr="009E2F5D" w:rsidRDefault="007F3BEC" w:rsidP="0070619E">
      <w:pPr>
        <w:pStyle w:val="SingleTxtG"/>
        <w:ind w:firstLine="567"/>
        <w:rPr>
          <w:lang w:val="en-AU"/>
        </w:rPr>
      </w:pPr>
      <w:r w:rsidRPr="009E2F5D">
        <w:rPr>
          <w:i/>
          <w:lang w:val="en-AU"/>
        </w:rPr>
        <w:t>Acknowledging</w:t>
      </w:r>
      <w:r w:rsidRPr="009E2F5D">
        <w:rPr>
          <w:lang w:val="en-AU"/>
        </w:rPr>
        <w:t xml:space="preserve"> that the promotion and protection of human rights and the implementation of the 2030 Agenda are interrelated and mutually reinforcing, and recognizing that the 2030 Agenda pledges to leave no one behind and envisages a world of universal respect for human rights and human dignity, the rule of law, justice, equality and non-discrimination</w:t>
      </w:r>
      <w:r w:rsidR="00423F70" w:rsidRPr="009E2F5D">
        <w:rPr>
          <w:lang w:val="en-AU"/>
        </w:rPr>
        <w:t>,</w:t>
      </w:r>
      <w:r w:rsidRPr="009E2F5D">
        <w:rPr>
          <w:lang w:val="en-AU"/>
        </w:rPr>
        <w:t xml:space="preserve"> </w:t>
      </w:r>
    </w:p>
    <w:p w14:paraId="55AE4174" w14:textId="77777777" w:rsidR="007F3BEC" w:rsidRPr="009E2F5D" w:rsidRDefault="007F3BEC" w:rsidP="00DC1195">
      <w:pPr>
        <w:pStyle w:val="SingleTxtG"/>
        <w:ind w:firstLine="567"/>
        <w:rPr>
          <w:lang w:val="en-AU"/>
        </w:rPr>
      </w:pPr>
      <w:r w:rsidRPr="009E2F5D">
        <w:rPr>
          <w:i/>
          <w:lang w:val="en-AU"/>
        </w:rPr>
        <w:t xml:space="preserve">Acknowledging also </w:t>
      </w:r>
      <w:r w:rsidRPr="009E2F5D">
        <w:rPr>
          <w:lang w:val="en-AU"/>
        </w:rPr>
        <w:t>that the promotion and protection of human rights and creating or rebuilding resilient, inclusive, just and peaceful societies are interlinked and mutually reinforcing,</w:t>
      </w:r>
    </w:p>
    <w:p w14:paraId="1911E75E" w14:textId="1018EC80" w:rsidR="007F3BEC" w:rsidRPr="009E2F5D" w:rsidRDefault="007F3BEC" w:rsidP="0070619E">
      <w:pPr>
        <w:pStyle w:val="SingleTxtG"/>
        <w:ind w:firstLine="567"/>
        <w:rPr>
          <w:lang w:val="en-AU"/>
        </w:rPr>
      </w:pPr>
      <w:r w:rsidRPr="009E2F5D">
        <w:rPr>
          <w:i/>
          <w:lang w:val="en-AU"/>
        </w:rPr>
        <w:t xml:space="preserve">Noting </w:t>
      </w:r>
      <w:r w:rsidRPr="009E2F5D">
        <w:rPr>
          <w:lang w:val="en-AU"/>
        </w:rPr>
        <w:t xml:space="preserve">the Secretary-General’s </w:t>
      </w:r>
      <w:r w:rsidR="00ED15B3">
        <w:rPr>
          <w:lang w:val="en-AU"/>
        </w:rPr>
        <w:t>“A C</w:t>
      </w:r>
      <w:r w:rsidRPr="00ED15B3">
        <w:rPr>
          <w:lang w:val="en-AU"/>
        </w:rPr>
        <w:t>all to Action for Human Rights</w:t>
      </w:r>
      <w:r w:rsidR="00ED15B3">
        <w:rPr>
          <w:lang w:val="en-AU"/>
        </w:rPr>
        <w:t>”</w:t>
      </w:r>
      <w:r w:rsidRPr="009E2F5D">
        <w:rPr>
          <w:lang w:val="en-AU"/>
        </w:rPr>
        <w:t xml:space="preserve">, launched on 24 February 2020 during the </w:t>
      </w:r>
      <w:r w:rsidR="00FB62A1">
        <w:rPr>
          <w:lang w:val="en-AU"/>
        </w:rPr>
        <w:t xml:space="preserve">forty-third </w:t>
      </w:r>
      <w:r w:rsidRPr="009E2F5D">
        <w:rPr>
          <w:lang w:val="en-AU"/>
        </w:rPr>
        <w:t xml:space="preserve">session of the Human Rights Council, </w:t>
      </w:r>
      <w:r w:rsidR="00FB62A1">
        <w:rPr>
          <w:lang w:val="en-AU"/>
        </w:rPr>
        <w:t>that</w:t>
      </w:r>
      <w:r w:rsidRPr="009E2F5D">
        <w:rPr>
          <w:lang w:val="en-AU"/>
        </w:rPr>
        <w:t xml:space="preserve">, inter alia, </w:t>
      </w:r>
      <w:r w:rsidR="00FB62A1">
        <w:rPr>
          <w:lang w:val="en-AU"/>
        </w:rPr>
        <w:t>recalls</w:t>
      </w:r>
      <w:r w:rsidR="00FB62A1" w:rsidRPr="009E2F5D">
        <w:rPr>
          <w:lang w:val="en-AU"/>
        </w:rPr>
        <w:t xml:space="preserve"> </w:t>
      </w:r>
      <w:r w:rsidRPr="009E2F5D">
        <w:rPr>
          <w:lang w:val="en-AU"/>
        </w:rPr>
        <w:t>that human rights are core</w:t>
      </w:r>
      <w:r w:rsidR="001B5103">
        <w:rPr>
          <w:lang w:val="en-AU"/>
        </w:rPr>
        <w:t xml:space="preserve"> to the work</w:t>
      </w:r>
      <w:r w:rsidRPr="009E2F5D">
        <w:rPr>
          <w:lang w:val="en-AU"/>
        </w:rPr>
        <w:t xml:space="preserve"> of the United Nations,</w:t>
      </w:r>
    </w:p>
    <w:p w14:paraId="5EE5CE06" w14:textId="1DE22251" w:rsidR="007F3BEC" w:rsidRPr="009E2F5D" w:rsidRDefault="007F3BEC" w:rsidP="00FE2A9E">
      <w:pPr>
        <w:pStyle w:val="SingleTxtG"/>
        <w:ind w:firstLine="567"/>
        <w:rPr>
          <w:lang w:val="en-AU"/>
        </w:rPr>
      </w:pPr>
      <w:r w:rsidRPr="009E2F5D">
        <w:rPr>
          <w:i/>
          <w:lang w:val="en-AU"/>
        </w:rPr>
        <w:t>Recogn</w:t>
      </w:r>
      <w:r w:rsidR="00FB62A1">
        <w:rPr>
          <w:i/>
          <w:lang w:val="en-AU"/>
        </w:rPr>
        <w:t>iz</w:t>
      </w:r>
      <w:r w:rsidRPr="009E2F5D">
        <w:rPr>
          <w:i/>
          <w:lang w:val="en-AU"/>
        </w:rPr>
        <w:t xml:space="preserve">ing </w:t>
      </w:r>
      <w:r w:rsidRPr="009E2F5D">
        <w:rPr>
          <w:lang w:val="en-AU"/>
        </w:rPr>
        <w:t xml:space="preserve">the importance of ensuring that the human rights pillar </w:t>
      </w:r>
      <w:r w:rsidR="00FB62A1">
        <w:rPr>
          <w:lang w:val="en-AU"/>
        </w:rPr>
        <w:t xml:space="preserve">of the </w:t>
      </w:r>
      <w:r w:rsidR="00FB62A1" w:rsidRPr="009E2F5D">
        <w:rPr>
          <w:lang w:val="en-AU"/>
        </w:rPr>
        <w:t xml:space="preserve">United Nations </w:t>
      </w:r>
      <w:r w:rsidRPr="009E2F5D">
        <w:rPr>
          <w:lang w:val="en-AU"/>
        </w:rPr>
        <w:t xml:space="preserve">is adequately funded to undertake its functions and </w:t>
      </w:r>
      <w:r w:rsidR="00FB62A1">
        <w:rPr>
          <w:lang w:val="en-AU"/>
        </w:rPr>
        <w:t xml:space="preserve">to </w:t>
      </w:r>
      <w:r w:rsidRPr="009E2F5D">
        <w:rPr>
          <w:lang w:val="en-AU"/>
        </w:rPr>
        <w:t xml:space="preserve">fulfil its purposes within the </w:t>
      </w:r>
      <w:r w:rsidR="00FB62A1">
        <w:rPr>
          <w:lang w:val="en-AU"/>
        </w:rPr>
        <w:t>O</w:t>
      </w:r>
      <w:r w:rsidRPr="009E2F5D">
        <w:rPr>
          <w:lang w:val="en-AU"/>
        </w:rPr>
        <w:t xml:space="preserve">rganization, while </w:t>
      </w:r>
      <w:r w:rsidRPr="00C42366">
        <w:rPr>
          <w:lang w:val="en-AU"/>
        </w:rPr>
        <w:t>stressing</w:t>
      </w:r>
      <w:r w:rsidRPr="009E2F5D">
        <w:rPr>
          <w:lang w:val="en-AU"/>
        </w:rPr>
        <w:t xml:space="preserve"> that the regular budget </w:t>
      </w:r>
      <w:r w:rsidR="00FB62A1">
        <w:rPr>
          <w:lang w:val="en-AU"/>
        </w:rPr>
        <w:t xml:space="preserve">of the United Nations </w:t>
      </w:r>
      <w:r w:rsidRPr="009E2F5D">
        <w:rPr>
          <w:lang w:val="en-AU"/>
        </w:rPr>
        <w:t xml:space="preserve">should finance all activities mandated by the General Assembly and its subsidiary organs, including the Human Rights Council, </w:t>
      </w:r>
    </w:p>
    <w:p w14:paraId="311DA3F5" w14:textId="75C19E33" w:rsidR="007F3BEC" w:rsidRPr="009E2F5D" w:rsidRDefault="007F3BEC" w:rsidP="0070619E">
      <w:pPr>
        <w:pStyle w:val="SingleTxtG"/>
        <w:ind w:firstLine="567"/>
        <w:rPr>
          <w:lang w:val="en-AU"/>
        </w:rPr>
      </w:pPr>
      <w:r w:rsidRPr="009E2F5D">
        <w:rPr>
          <w:i/>
          <w:lang w:val="en-AU"/>
        </w:rPr>
        <w:t>Welcoming</w:t>
      </w:r>
      <w:r w:rsidRPr="009E2F5D">
        <w:rPr>
          <w:lang w:val="en-AU"/>
        </w:rPr>
        <w:t xml:space="preserve"> the theme of the seventy-fifth anniversary of the United Nations</w:t>
      </w:r>
      <w:r w:rsidR="00ED15B3">
        <w:rPr>
          <w:lang w:val="en-AU"/>
        </w:rPr>
        <w:t>, which</w:t>
      </w:r>
      <w:r w:rsidRPr="009E2F5D">
        <w:rPr>
          <w:lang w:val="en-AU"/>
        </w:rPr>
        <w:t xml:space="preserve"> is “The future we want, the United Nations we need: reaffirming our collective commitment to multilateralism”, </w:t>
      </w:r>
    </w:p>
    <w:p w14:paraId="5927B76F" w14:textId="31E04284" w:rsidR="007F3BEC" w:rsidRPr="009E2F5D" w:rsidRDefault="007F3BEC" w:rsidP="0070619E">
      <w:pPr>
        <w:pStyle w:val="SingleTxtG"/>
        <w:ind w:firstLine="567"/>
        <w:rPr>
          <w:lang w:val="en-AU"/>
        </w:rPr>
      </w:pPr>
      <w:r w:rsidRPr="009E2F5D">
        <w:rPr>
          <w:i/>
          <w:lang w:val="en-AU"/>
        </w:rPr>
        <w:t xml:space="preserve">Reiterating </w:t>
      </w:r>
      <w:r w:rsidR="00FB62A1">
        <w:rPr>
          <w:i/>
          <w:lang w:val="en-AU"/>
        </w:rPr>
        <w:t xml:space="preserve">its </w:t>
      </w:r>
      <w:r w:rsidRPr="00C42366">
        <w:rPr>
          <w:i/>
          <w:lang w:val="en-AU"/>
        </w:rPr>
        <w:t>deep concern</w:t>
      </w:r>
      <w:r w:rsidRPr="009E2F5D">
        <w:rPr>
          <w:lang w:val="en-AU"/>
        </w:rPr>
        <w:t xml:space="preserve"> </w:t>
      </w:r>
      <w:r w:rsidR="00FB62A1">
        <w:rPr>
          <w:lang w:val="en-AU"/>
        </w:rPr>
        <w:t>at</w:t>
      </w:r>
      <w:r w:rsidR="00FB62A1" w:rsidRPr="009E2F5D">
        <w:rPr>
          <w:lang w:val="en-AU"/>
        </w:rPr>
        <w:t xml:space="preserve"> </w:t>
      </w:r>
      <w:r w:rsidRPr="009E2F5D">
        <w:rPr>
          <w:lang w:val="en-AU"/>
        </w:rPr>
        <w:t>the loss of life and livelihoods and the disruption to economies and societies by the COVID-19 pandemic, and its negative impact on the enjoyment of human rights around the world, especially its disproportionate impact on persons in vulnerable groups and marginali</w:t>
      </w:r>
      <w:r w:rsidR="00FB62A1">
        <w:rPr>
          <w:lang w:val="en-AU"/>
        </w:rPr>
        <w:t>z</w:t>
      </w:r>
      <w:r w:rsidRPr="009E2F5D">
        <w:rPr>
          <w:lang w:val="en-AU"/>
        </w:rPr>
        <w:t>ed situations</w:t>
      </w:r>
      <w:r w:rsidR="00423F70" w:rsidRPr="009E2F5D">
        <w:rPr>
          <w:lang w:val="en-AU"/>
        </w:rPr>
        <w:t>,</w:t>
      </w:r>
    </w:p>
    <w:p w14:paraId="63B4F776" w14:textId="46B3A12B" w:rsidR="007F3BEC" w:rsidRPr="009E2F5D" w:rsidRDefault="007F3BEC" w:rsidP="0070619E">
      <w:pPr>
        <w:pStyle w:val="SingleTxtG"/>
        <w:ind w:firstLine="567"/>
        <w:rPr>
          <w:lang w:val="en-AU"/>
        </w:rPr>
      </w:pPr>
      <w:r w:rsidRPr="009E2F5D">
        <w:rPr>
          <w:i/>
          <w:lang w:val="en-AU"/>
        </w:rPr>
        <w:t xml:space="preserve">Stressing </w:t>
      </w:r>
      <w:r w:rsidRPr="009E2F5D">
        <w:rPr>
          <w:lang w:val="en-AU"/>
        </w:rPr>
        <w:t>that respect for human rights, which are universal, indivisible, interdependent, interrelated and mutually reinforcing, is of crucial importance for all policies and programmes relat</w:t>
      </w:r>
      <w:r w:rsidR="00FB62A1">
        <w:rPr>
          <w:lang w:val="en-AU"/>
        </w:rPr>
        <w:t>ing</w:t>
      </w:r>
      <w:r w:rsidRPr="009E2F5D">
        <w:rPr>
          <w:lang w:val="en-AU"/>
        </w:rPr>
        <w:t xml:space="preserve"> to the achievement of lasting and inclusive development, and peace and security, </w:t>
      </w:r>
    </w:p>
    <w:p w14:paraId="3086576A" w14:textId="6A355C85" w:rsidR="007F3BEC" w:rsidRPr="009E2F5D" w:rsidRDefault="0070619E" w:rsidP="0070619E">
      <w:pPr>
        <w:pStyle w:val="SingleTxtG"/>
        <w:ind w:firstLine="567"/>
        <w:rPr>
          <w:lang w:val="en-AU"/>
        </w:rPr>
      </w:pPr>
      <w:r w:rsidRPr="009E2F5D">
        <w:rPr>
          <w:lang w:val="en-AU"/>
        </w:rPr>
        <w:t>1.</w:t>
      </w:r>
      <w:r w:rsidRPr="009E2F5D">
        <w:rPr>
          <w:lang w:val="en-AU"/>
        </w:rPr>
        <w:tab/>
      </w:r>
      <w:r w:rsidR="007F3BEC" w:rsidRPr="009E2F5D">
        <w:rPr>
          <w:i/>
          <w:lang w:val="en-AU"/>
        </w:rPr>
        <w:t xml:space="preserve">Welcomes </w:t>
      </w:r>
      <w:r w:rsidR="007F3BEC" w:rsidRPr="009E2F5D">
        <w:rPr>
          <w:lang w:val="en-AU"/>
        </w:rPr>
        <w:t>the Secretary-General’s work in calling attention to human rights as cor</w:t>
      </w:r>
      <w:r w:rsidR="00423F70" w:rsidRPr="009E2F5D">
        <w:rPr>
          <w:lang w:val="en-AU"/>
        </w:rPr>
        <w:t xml:space="preserve">e </w:t>
      </w:r>
      <w:r w:rsidR="001B5103">
        <w:rPr>
          <w:lang w:val="en-AU"/>
        </w:rPr>
        <w:t xml:space="preserve">to the work </w:t>
      </w:r>
      <w:r w:rsidR="00423F70" w:rsidRPr="009E2F5D">
        <w:rPr>
          <w:lang w:val="en-AU"/>
        </w:rPr>
        <w:t>of the United Nations;</w:t>
      </w:r>
    </w:p>
    <w:p w14:paraId="2CD4466A" w14:textId="361718F5" w:rsidR="007F3BEC" w:rsidRPr="009E2F5D" w:rsidRDefault="0070619E" w:rsidP="0070619E">
      <w:pPr>
        <w:pStyle w:val="SingleTxtG"/>
        <w:ind w:firstLine="567"/>
        <w:rPr>
          <w:lang w:val="en-AU"/>
        </w:rPr>
      </w:pPr>
      <w:r w:rsidRPr="009E2F5D">
        <w:rPr>
          <w:lang w:val="en-AU"/>
        </w:rPr>
        <w:t>2.</w:t>
      </w:r>
      <w:r w:rsidRPr="009E2F5D">
        <w:rPr>
          <w:lang w:val="en-AU"/>
        </w:rPr>
        <w:tab/>
      </w:r>
      <w:r w:rsidR="007F3BEC" w:rsidRPr="009E2F5D">
        <w:rPr>
          <w:i/>
          <w:lang w:val="en-AU"/>
        </w:rPr>
        <w:t>Reaffirms</w:t>
      </w:r>
      <w:r w:rsidR="007F3BEC" w:rsidRPr="009E2F5D">
        <w:rPr>
          <w:lang w:val="en-AU"/>
        </w:rPr>
        <w:t xml:space="preserve">, on the occasion of the seventy-fifth anniversary of the United Nations, the commitment </w:t>
      </w:r>
      <w:r w:rsidR="00FB62A1">
        <w:rPr>
          <w:lang w:val="en-AU"/>
        </w:rPr>
        <w:t xml:space="preserve">of the Human Rights Council </w:t>
      </w:r>
      <w:r w:rsidR="007F3BEC" w:rsidRPr="009E2F5D">
        <w:rPr>
          <w:lang w:val="en-AU"/>
        </w:rPr>
        <w:t xml:space="preserve">to the purposes and principles </w:t>
      </w:r>
      <w:r w:rsidR="00FB62A1">
        <w:rPr>
          <w:lang w:val="en-AU"/>
        </w:rPr>
        <w:t>of</w:t>
      </w:r>
      <w:r w:rsidR="007F3BEC" w:rsidRPr="009E2F5D">
        <w:rPr>
          <w:lang w:val="en-AU"/>
        </w:rPr>
        <w:t xml:space="preserve"> the Charter of the United Nations, and its interlinked and mutually reinforcing </w:t>
      </w:r>
      <w:r w:rsidR="00FB62A1">
        <w:rPr>
          <w:lang w:val="en-AU"/>
        </w:rPr>
        <w:t xml:space="preserve">pillars of </w:t>
      </w:r>
      <w:r w:rsidR="007F3BEC" w:rsidRPr="009E2F5D">
        <w:rPr>
          <w:lang w:val="en-AU"/>
        </w:rPr>
        <w:t xml:space="preserve">peace and security, development and human rights, which are </w:t>
      </w:r>
      <w:r w:rsidR="00FB62A1">
        <w:rPr>
          <w:lang w:val="en-AU"/>
        </w:rPr>
        <w:t xml:space="preserve">the </w:t>
      </w:r>
      <w:r w:rsidR="007F3BEC" w:rsidRPr="009E2F5D">
        <w:rPr>
          <w:lang w:val="en-AU"/>
        </w:rPr>
        <w:t>indispensable foundation of a more peaceful, prosperous and just world, and reiterat</w:t>
      </w:r>
      <w:r w:rsidR="00FB62A1">
        <w:rPr>
          <w:lang w:val="en-AU"/>
        </w:rPr>
        <w:t>es</w:t>
      </w:r>
      <w:r w:rsidR="007F3BEC" w:rsidRPr="009E2F5D">
        <w:rPr>
          <w:lang w:val="en-AU"/>
        </w:rPr>
        <w:t xml:space="preserve"> its determination to foster strict respect for those purposes and principles</w:t>
      </w:r>
      <w:r w:rsidR="00423F70" w:rsidRPr="009E2F5D">
        <w:rPr>
          <w:lang w:val="en-AU"/>
        </w:rPr>
        <w:t>;</w:t>
      </w:r>
    </w:p>
    <w:p w14:paraId="669E203B" w14:textId="2F2531FE" w:rsidR="007F3BEC" w:rsidRPr="009E2F5D" w:rsidRDefault="0070619E" w:rsidP="0070619E">
      <w:pPr>
        <w:pStyle w:val="SingleTxtG"/>
        <w:ind w:firstLine="567"/>
        <w:rPr>
          <w:lang w:val="en-AU"/>
        </w:rPr>
      </w:pPr>
      <w:r w:rsidRPr="009E2F5D">
        <w:rPr>
          <w:lang w:val="en-AU"/>
        </w:rPr>
        <w:t>3.</w:t>
      </w:r>
      <w:r w:rsidRPr="009E2F5D">
        <w:rPr>
          <w:lang w:val="en-AU"/>
        </w:rPr>
        <w:tab/>
      </w:r>
      <w:r w:rsidR="00FB62A1" w:rsidRPr="00B469CD">
        <w:rPr>
          <w:i/>
          <w:lang w:val="en-AU"/>
        </w:rPr>
        <w:t>Also</w:t>
      </w:r>
      <w:r w:rsidR="00FB62A1">
        <w:rPr>
          <w:lang w:val="en-AU"/>
        </w:rPr>
        <w:t xml:space="preserve"> </w:t>
      </w:r>
      <w:r w:rsidR="00FB62A1">
        <w:rPr>
          <w:i/>
          <w:lang w:val="en-AU"/>
        </w:rPr>
        <w:t>r</w:t>
      </w:r>
      <w:r w:rsidR="007F3BEC" w:rsidRPr="009E2F5D">
        <w:rPr>
          <w:i/>
          <w:lang w:val="en-AU"/>
        </w:rPr>
        <w:t>eaffirms</w:t>
      </w:r>
      <w:r w:rsidR="007F3BEC" w:rsidRPr="009E2F5D">
        <w:rPr>
          <w:lang w:val="en-AU"/>
        </w:rPr>
        <w:t xml:space="preserve"> that all human rights and fundamental freedoms are universal, indivisible, interdependent, interre</w:t>
      </w:r>
      <w:r w:rsidR="00423F70" w:rsidRPr="009E2F5D">
        <w:rPr>
          <w:lang w:val="en-AU"/>
        </w:rPr>
        <w:t>lated and mutually reinforcing;</w:t>
      </w:r>
    </w:p>
    <w:p w14:paraId="5B475B76" w14:textId="40FBAB0D" w:rsidR="007F3BEC" w:rsidRPr="009E2F5D" w:rsidRDefault="0070619E" w:rsidP="0070619E">
      <w:pPr>
        <w:pStyle w:val="SingleTxtG"/>
        <w:ind w:firstLine="567"/>
        <w:rPr>
          <w:lang w:val="en-AU"/>
        </w:rPr>
      </w:pPr>
      <w:r w:rsidRPr="009E2F5D">
        <w:rPr>
          <w:lang w:val="en-AU"/>
        </w:rPr>
        <w:lastRenderedPageBreak/>
        <w:t>4.</w:t>
      </w:r>
      <w:r w:rsidRPr="009E2F5D">
        <w:rPr>
          <w:lang w:val="en-AU"/>
        </w:rPr>
        <w:tab/>
      </w:r>
      <w:r w:rsidR="007F3BEC" w:rsidRPr="009E2F5D">
        <w:rPr>
          <w:i/>
          <w:lang w:val="en-AU"/>
        </w:rPr>
        <w:t>Encourages</w:t>
      </w:r>
      <w:r w:rsidR="007F3BEC" w:rsidRPr="009E2F5D">
        <w:rPr>
          <w:lang w:val="en-AU"/>
        </w:rPr>
        <w:t xml:space="preserve"> States to use the anniversary as an opportunity to raise awareness of the work of the U</w:t>
      </w:r>
      <w:r w:rsidR="00FB62A1">
        <w:rPr>
          <w:lang w:val="en-AU"/>
        </w:rPr>
        <w:t xml:space="preserve">nited </w:t>
      </w:r>
      <w:r w:rsidR="007F3BEC" w:rsidRPr="009E2F5D">
        <w:rPr>
          <w:lang w:val="en-AU"/>
        </w:rPr>
        <w:t>N</w:t>
      </w:r>
      <w:r w:rsidR="00FB62A1">
        <w:rPr>
          <w:lang w:val="en-AU"/>
        </w:rPr>
        <w:t>ations</w:t>
      </w:r>
      <w:r w:rsidR="007F3BEC" w:rsidRPr="009E2F5D">
        <w:rPr>
          <w:lang w:val="en-AU"/>
        </w:rPr>
        <w:t xml:space="preserve"> and of the importance of respect for all human rights and fundamental freedoms, international cooperation, unity, solidarity and collective action, based on a multilateral approach and strong international institutions, in addressing global challenges</w:t>
      </w:r>
      <w:r w:rsidR="00423F70" w:rsidRPr="009E2F5D">
        <w:rPr>
          <w:lang w:val="en-AU"/>
        </w:rPr>
        <w:t>;</w:t>
      </w:r>
      <w:r w:rsidR="007F3BEC" w:rsidRPr="009E2F5D">
        <w:rPr>
          <w:lang w:val="en-AU"/>
        </w:rPr>
        <w:t xml:space="preserve"> </w:t>
      </w:r>
    </w:p>
    <w:p w14:paraId="5B8CAA83" w14:textId="5D2A71EB" w:rsidR="007F3BEC" w:rsidRPr="009E2F5D" w:rsidRDefault="0070619E" w:rsidP="0070619E">
      <w:pPr>
        <w:pStyle w:val="SingleTxtG"/>
        <w:ind w:firstLine="567"/>
        <w:rPr>
          <w:lang w:val="en-AU"/>
        </w:rPr>
      </w:pPr>
      <w:r w:rsidRPr="009E2F5D">
        <w:rPr>
          <w:lang w:val="en-AU"/>
        </w:rPr>
        <w:t>5.</w:t>
      </w:r>
      <w:r w:rsidRPr="009E2F5D">
        <w:rPr>
          <w:lang w:val="en-AU"/>
        </w:rPr>
        <w:tab/>
      </w:r>
      <w:r w:rsidR="007F3BEC" w:rsidRPr="009E2F5D">
        <w:rPr>
          <w:i/>
          <w:lang w:val="en-AU"/>
        </w:rPr>
        <w:t>Requests</w:t>
      </w:r>
      <w:r w:rsidR="007F3BEC" w:rsidRPr="009E2F5D">
        <w:rPr>
          <w:lang w:val="en-AU"/>
        </w:rPr>
        <w:t xml:space="preserve"> the Office of the </w:t>
      </w:r>
      <w:r w:rsidR="00FB62A1">
        <w:rPr>
          <w:lang w:val="en-AU"/>
        </w:rPr>
        <w:t xml:space="preserve">United Nations </w:t>
      </w:r>
      <w:r w:rsidR="007F3BEC" w:rsidRPr="009E2F5D">
        <w:rPr>
          <w:lang w:val="en-AU"/>
        </w:rPr>
        <w:t xml:space="preserve">High Commissioner for Human Rights to prepare a report on the contribution of the respect for all universal, indivisible, interdependent, interrelated and mutually reinforcing human rights and fundamental freedoms </w:t>
      </w:r>
      <w:r w:rsidR="00FB62A1">
        <w:rPr>
          <w:lang w:val="en-AU"/>
        </w:rPr>
        <w:t>to</w:t>
      </w:r>
      <w:r w:rsidR="00FB62A1" w:rsidRPr="009E2F5D">
        <w:rPr>
          <w:lang w:val="en-AU"/>
        </w:rPr>
        <w:t xml:space="preserve"> </w:t>
      </w:r>
      <w:r w:rsidR="007F3BEC" w:rsidRPr="009E2F5D">
        <w:rPr>
          <w:lang w:val="en-AU"/>
        </w:rPr>
        <w:t xml:space="preserve">achieving the purposes </w:t>
      </w:r>
      <w:r w:rsidR="001B5103">
        <w:rPr>
          <w:lang w:val="en-AU"/>
        </w:rPr>
        <w:t xml:space="preserve">and upholding the principles </w:t>
      </w:r>
      <w:r w:rsidR="007F3BEC" w:rsidRPr="009E2F5D">
        <w:rPr>
          <w:lang w:val="en-AU"/>
        </w:rPr>
        <w:t>of the Charter, based on good practices, challenges and lessons learned, and to submit the report to the Human Rig</w:t>
      </w:r>
      <w:r w:rsidR="00423F70" w:rsidRPr="009E2F5D">
        <w:rPr>
          <w:lang w:val="en-AU"/>
        </w:rPr>
        <w:t xml:space="preserve">hts Council at its </w:t>
      </w:r>
      <w:r w:rsidR="00FB62A1">
        <w:rPr>
          <w:lang w:val="en-AU"/>
        </w:rPr>
        <w:t>forty-eighth</w:t>
      </w:r>
      <w:r w:rsidR="00FB62A1" w:rsidRPr="009E2F5D">
        <w:rPr>
          <w:lang w:val="en-AU"/>
        </w:rPr>
        <w:t xml:space="preserve"> </w:t>
      </w:r>
      <w:r w:rsidR="00423F70" w:rsidRPr="009E2F5D">
        <w:rPr>
          <w:lang w:val="en-AU"/>
        </w:rPr>
        <w:t>session;</w:t>
      </w:r>
    </w:p>
    <w:p w14:paraId="3E764BF7" w14:textId="0E6300AE" w:rsidR="007F3BEC" w:rsidRPr="009E2F5D" w:rsidRDefault="0070619E" w:rsidP="0070619E">
      <w:pPr>
        <w:pStyle w:val="SingleTxtG"/>
        <w:ind w:firstLine="567"/>
        <w:rPr>
          <w:lang w:val="en-AU"/>
        </w:rPr>
      </w:pPr>
      <w:r w:rsidRPr="009E2F5D">
        <w:rPr>
          <w:lang w:val="en-AU"/>
        </w:rPr>
        <w:t>6.</w:t>
      </w:r>
      <w:r w:rsidRPr="009E2F5D">
        <w:rPr>
          <w:lang w:val="en-AU"/>
        </w:rPr>
        <w:tab/>
      </w:r>
      <w:r w:rsidR="007F3BEC" w:rsidRPr="009E2F5D">
        <w:rPr>
          <w:i/>
          <w:lang w:val="en-AU"/>
        </w:rPr>
        <w:t>Also requests</w:t>
      </w:r>
      <w:r w:rsidR="007F3BEC" w:rsidRPr="009E2F5D">
        <w:rPr>
          <w:lang w:val="en-AU"/>
        </w:rPr>
        <w:t xml:space="preserve"> the Office of the High Commissioner</w:t>
      </w:r>
      <w:r w:rsidR="00FB62A1">
        <w:rPr>
          <w:lang w:val="en-AU"/>
        </w:rPr>
        <w:t>,</w:t>
      </w:r>
      <w:r w:rsidR="007F3BEC" w:rsidRPr="009E2F5D">
        <w:rPr>
          <w:lang w:val="en-AU"/>
        </w:rPr>
        <w:t xml:space="preserve"> </w:t>
      </w:r>
      <w:r w:rsidR="00FB62A1">
        <w:rPr>
          <w:lang w:val="en-AU"/>
        </w:rPr>
        <w:t>when</w:t>
      </w:r>
      <w:r w:rsidR="00FB62A1" w:rsidRPr="009E2F5D">
        <w:rPr>
          <w:lang w:val="en-AU"/>
        </w:rPr>
        <w:t xml:space="preserve"> preparing its report</w:t>
      </w:r>
      <w:r w:rsidR="00FB62A1">
        <w:rPr>
          <w:lang w:val="en-AU"/>
        </w:rPr>
        <w:t>, to</w:t>
      </w:r>
      <w:r w:rsidR="00FB62A1" w:rsidRPr="009E2F5D">
        <w:rPr>
          <w:lang w:val="en-AU"/>
        </w:rPr>
        <w:t xml:space="preserve"> </w:t>
      </w:r>
      <w:r w:rsidR="007F3BEC" w:rsidRPr="009E2F5D">
        <w:rPr>
          <w:lang w:val="en-AU"/>
        </w:rPr>
        <w:t>seek input from all relevant stakeholders</w:t>
      </w:r>
      <w:r w:rsidR="00FB62A1">
        <w:rPr>
          <w:lang w:val="en-AU"/>
        </w:rPr>
        <w:t>,</w:t>
      </w:r>
      <w:r w:rsidR="007F3BEC" w:rsidRPr="009E2F5D">
        <w:rPr>
          <w:lang w:val="en-AU"/>
        </w:rPr>
        <w:t xml:space="preserve"> including States, organi</w:t>
      </w:r>
      <w:r w:rsidR="00FB62A1">
        <w:rPr>
          <w:lang w:val="en-AU"/>
        </w:rPr>
        <w:t>z</w:t>
      </w:r>
      <w:r w:rsidR="007F3BEC" w:rsidRPr="009E2F5D">
        <w:rPr>
          <w:lang w:val="en-AU"/>
        </w:rPr>
        <w:t>ations of the U</w:t>
      </w:r>
      <w:r w:rsidR="00FB62A1">
        <w:rPr>
          <w:lang w:val="en-AU"/>
        </w:rPr>
        <w:t xml:space="preserve">nited </w:t>
      </w:r>
      <w:r w:rsidR="007F3BEC" w:rsidRPr="009E2F5D">
        <w:rPr>
          <w:lang w:val="en-AU"/>
        </w:rPr>
        <w:t>N</w:t>
      </w:r>
      <w:r w:rsidR="00FB62A1">
        <w:rPr>
          <w:lang w:val="en-AU"/>
        </w:rPr>
        <w:t>ations</w:t>
      </w:r>
      <w:r w:rsidR="007F3BEC" w:rsidRPr="009E2F5D">
        <w:rPr>
          <w:lang w:val="en-AU"/>
        </w:rPr>
        <w:t xml:space="preserve"> system, national human rights institutions, academia, civil society organi</w:t>
      </w:r>
      <w:r w:rsidR="00FB62A1">
        <w:rPr>
          <w:lang w:val="en-AU"/>
        </w:rPr>
        <w:t>z</w:t>
      </w:r>
      <w:r w:rsidR="007F3BEC" w:rsidRPr="009E2F5D">
        <w:rPr>
          <w:lang w:val="en-AU"/>
        </w:rPr>
        <w:t>ations</w:t>
      </w:r>
      <w:r w:rsidR="00A06483">
        <w:rPr>
          <w:lang w:val="en-AU"/>
        </w:rPr>
        <w:t xml:space="preserve"> and</w:t>
      </w:r>
      <w:r w:rsidR="007F3BEC" w:rsidRPr="009E2F5D">
        <w:rPr>
          <w:lang w:val="en-AU"/>
        </w:rPr>
        <w:t xml:space="preserve"> human rights defenders</w:t>
      </w:r>
      <w:r w:rsidR="00423F70" w:rsidRPr="009E2F5D">
        <w:rPr>
          <w:lang w:val="en-AU"/>
        </w:rPr>
        <w:t>;</w:t>
      </w:r>
    </w:p>
    <w:p w14:paraId="5B4D1D8B" w14:textId="1E7E470A" w:rsidR="00CF586F" w:rsidRPr="009E2F5D" w:rsidRDefault="0070619E" w:rsidP="0070619E">
      <w:pPr>
        <w:pStyle w:val="SingleTxtG"/>
        <w:ind w:firstLine="567"/>
        <w:rPr>
          <w:lang w:val="en-AU"/>
        </w:rPr>
      </w:pPr>
      <w:r w:rsidRPr="009E2F5D">
        <w:rPr>
          <w:lang w:val="en-AU"/>
        </w:rPr>
        <w:t>7.</w:t>
      </w:r>
      <w:r w:rsidRPr="009E2F5D">
        <w:rPr>
          <w:lang w:val="en-AU"/>
        </w:rPr>
        <w:tab/>
      </w:r>
      <w:r w:rsidR="00FB62A1">
        <w:rPr>
          <w:i/>
          <w:lang w:val="en-AU"/>
        </w:rPr>
        <w:t>Further</w:t>
      </w:r>
      <w:r w:rsidR="00FB62A1" w:rsidRPr="009E2F5D">
        <w:rPr>
          <w:i/>
          <w:lang w:val="en-AU"/>
        </w:rPr>
        <w:t xml:space="preserve"> </w:t>
      </w:r>
      <w:r w:rsidR="007F3BEC" w:rsidRPr="009E2F5D">
        <w:rPr>
          <w:i/>
          <w:lang w:val="en-AU"/>
        </w:rPr>
        <w:t>requests</w:t>
      </w:r>
      <w:r w:rsidR="007F3BEC" w:rsidRPr="009E2F5D">
        <w:rPr>
          <w:lang w:val="en-AU"/>
        </w:rPr>
        <w:t xml:space="preserve"> the Office of the High Commissioner to ensure that its report is published in an accessible format.</w:t>
      </w:r>
    </w:p>
    <w:p w14:paraId="38733D08" w14:textId="63C05750" w:rsidR="0070619E" w:rsidRPr="0070619E" w:rsidRDefault="0070619E" w:rsidP="0070619E">
      <w:pPr>
        <w:pStyle w:val="SingleTxtG"/>
        <w:spacing w:before="240" w:after="0"/>
        <w:jc w:val="center"/>
        <w:rPr>
          <w:u w:val="single"/>
          <w:lang w:val="en-AU"/>
        </w:rPr>
      </w:pPr>
      <w:r>
        <w:rPr>
          <w:u w:val="single"/>
          <w:lang w:val="en-AU"/>
        </w:rPr>
        <w:tab/>
      </w:r>
      <w:r>
        <w:rPr>
          <w:u w:val="single"/>
          <w:lang w:val="en-AU"/>
        </w:rPr>
        <w:tab/>
      </w:r>
      <w:r>
        <w:rPr>
          <w:u w:val="single"/>
          <w:lang w:val="en-AU"/>
        </w:rPr>
        <w:tab/>
      </w:r>
      <w:r w:rsidR="000B0BF6">
        <w:rPr>
          <w:u w:val="single"/>
          <w:lang w:val="en-AU"/>
        </w:rPr>
        <w:tab/>
      </w:r>
    </w:p>
    <w:sectPr w:rsidR="0070619E" w:rsidRPr="0070619E" w:rsidSect="00842649">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6807" w14:textId="77777777" w:rsidR="008058FD" w:rsidRDefault="008058FD"/>
  </w:endnote>
  <w:endnote w:type="continuationSeparator" w:id="0">
    <w:p w14:paraId="6F4C6FA8" w14:textId="77777777" w:rsidR="008058FD" w:rsidRDefault="008058FD"/>
  </w:endnote>
  <w:endnote w:type="continuationNotice" w:id="1">
    <w:p w14:paraId="43959B2F" w14:textId="77777777" w:rsidR="008058FD" w:rsidRDefault="0080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B7B1" w14:textId="5E540C90" w:rsidR="00842649" w:rsidRPr="00842649" w:rsidRDefault="00842649" w:rsidP="00842649">
    <w:pPr>
      <w:pStyle w:val="Footer"/>
      <w:tabs>
        <w:tab w:val="right" w:pos="9638"/>
      </w:tabs>
      <w:rPr>
        <w:sz w:val="18"/>
      </w:rPr>
    </w:pPr>
    <w:r w:rsidRPr="00842649">
      <w:rPr>
        <w:b/>
        <w:sz w:val="18"/>
      </w:rPr>
      <w:fldChar w:fldCharType="begin"/>
    </w:r>
    <w:r w:rsidRPr="00842649">
      <w:rPr>
        <w:b/>
        <w:sz w:val="18"/>
      </w:rPr>
      <w:instrText xml:space="preserve"> PAGE  \* MERGEFORMAT </w:instrText>
    </w:r>
    <w:r w:rsidRPr="00842649">
      <w:rPr>
        <w:b/>
        <w:sz w:val="18"/>
      </w:rPr>
      <w:fldChar w:fldCharType="separate"/>
    </w:r>
    <w:r w:rsidR="00B907C6">
      <w:rPr>
        <w:b/>
        <w:noProof/>
        <w:sz w:val="18"/>
      </w:rPr>
      <w:t>2</w:t>
    </w:r>
    <w:r w:rsidRPr="008426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0C47" w14:textId="23774F34" w:rsidR="00842649" w:rsidRPr="00842649" w:rsidRDefault="00842649" w:rsidP="00842649">
    <w:pPr>
      <w:pStyle w:val="Footer"/>
      <w:tabs>
        <w:tab w:val="right" w:pos="9638"/>
      </w:tabs>
      <w:rPr>
        <w:b/>
        <w:sz w:val="18"/>
      </w:rPr>
    </w:pPr>
    <w:r>
      <w:tab/>
    </w:r>
    <w:r w:rsidRPr="00842649">
      <w:rPr>
        <w:b/>
        <w:sz w:val="18"/>
      </w:rPr>
      <w:fldChar w:fldCharType="begin"/>
    </w:r>
    <w:r w:rsidRPr="00842649">
      <w:rPr>
        <w:b/>
        <w:sz w:val="18"/>
      </w:rPr>
      <w:instrText xml:space="preserve"> PAGE  \* MERGEFORMAT </w:instrText>
    </w:r>
    <w:r w:rsidRPr="00842649">
      <w:rPr>
        <w:b/>
        <w:sz w:val="18"/>
      </w:rPr>
      <w:fldChar w:fldCharType="separate"/>
    </w:r>
    <w:r w:rsidR="00B907C6">
      <w:rPr>
        <w:b/>
        <w:noProof/>
        <w:sz w:val="18"/>
      </w:rPr>
      <w:t>3</w:t>
    </w:r>
    <w:r w:rsidRPr="008426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1155" w14:textId="54F611A5" w:rsidR="00987AFF" w:rsidRDefault="00987AFF" w:rsidP="00987AFF">
    <w:pPr>
      <w:pStyle w:val="Footer"/>
    </w:pPr>
    <w:r>
      <w:rPr>
        <w:noProof/>
        <w:lang w:eastAsia="zh-CN"/>
      </w:rPr>
      <w:drawing>
        <wp:anchor distT="0" distB="0" distL="114300" distR="114300" simplePos="0" relativeHeight="251659264" behindDoc="1" locked="1" layoutInCell="1" allowOverlap="1" wp14:anchorId="74B27ACB" wp14:editId="7E1DB6A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0FB816" w14:textId="5876D0B4" w:rsidR="00987AFF" w:rsidRDefault="00987AFF" w:rsidP="00987AFF">
    <w:pPr>
      <w:pStyle w:val="Footer"/>
      <w:ind w:right="1134"/>
      <w:rPr>
        <w:sz w:val="20"/>
      </w:rPr>
    </w:pPr>
    <w:r>
      <w:rPr>
        <w:sz w:val="20"/>
      </w:rPr>
      <w:t>GE.20-09447(E)</w:t>
    </w:r>
  </w:p>
  <w:p w14:paraId="61316ED8" w14:textId="6F34E2FC" w:rsidR="00987AFF" w:rsidRPr="00987AFF" w:rsidRDefault="00987AFF" w:rsidP="00987A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FF8A91F" wp14:editId="23122AF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7/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7/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9114" w14:textId="77777777" w:rsidR="008058FD" w:rsidRPr="000B175B" w:rsidRDefault="008058FD" w:rsidP="000B175B">
      <w:pPr>
        <w:tabs>
          <w:tab w:val="right" w:pos="2155"/>
        </w:tabs>
        <w:spacing w:after="80"/>
        <w:ind w:left="680"/>
        <w:rPr>
          <w:u w:val="single"/>
        </w:rPr>
      </w:pPr>
      <w:r>
        <w:rPr>
          <w:u w:val="single"/>
        </w:rPr>
        <w:tab/>
      </w:r>
    </w:p>
  </w:footnote>
  <w:footnote w:type="continuationSeparator" w:id="0">
    <w:p w14:paraId="150BDD46" w14:textId="77777777" w:rsidR="008058FD" w:rsidRPr="00FC68B7" w:rsidRDefault="008058FD" w:rsidP="00FC68B7">
      <w:pPr>
        <w:tabs>
          <w:tab w:val="left" w:pos="2155"/>
        </w:tabs>
        <w:spacing w:after="80"/>
        <w:ind w:left="680"/>
        <w:rPr>
          <w:u w:val="single"/>
        </w:rPr>
      </w:pPr>
      <w:r>
        <w:rPr>
          <w:u w:val="single"/>
        </w:rPr>
        <w:tab/>
      </w:r>
    </w:p>
  </w:footnote>
  <w:footnote w:type="continuationNotice" w:id="1">
    <w:p w14:paraId="11325411" w14:textId="77777777" w:rsidR="008058FD" w:rsidRDefault="008058FD"/>
  </w:footnote>
  <w:footnote w:id="2">
    <w:p w14:paraId="11A06EC9" w14:textId="77777777" w:rsidR="00423F70" w:rsidRPr="00423F70" w:rsidRDefault="00423F70">
      <w:pPr>
        <w:pStyle w:val="FootnoteText"/>
      </w:pPr>
      <w:r>
        <w:rPr>
          <w:rStyle w:val="FootnoteReference"/>
        </w:rPr>
        <w:tab/>
      </w:r>
      <w:r w:rsidRPr="00423F70">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F032" w14:textId="53EAA675" w:rsidR="00842649" w:rsidRPr="00842649" w:rsidRDefault="009D5C95">
    <w:pPr>
      <w:pStyle w:val="Header"/>
    </w:pPr>
    <w:r>
      <w:t>A/HRC/4</w:t>
    </w:r>
    <w:r w:rsidR="00F72FB2">
      <w:t>4</w:t>
    </w:r>
    <w:r>
      <w:t>/L.</w:t>
    </w:r>
    <w:r w:rsidR="0070619E">
      <w:t>17</w:t>
    </w:r>
    <w:r w:rsidR="00787E3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6B5D" w14:textId="5B203BA4" w:rsidR="00842649" w:rsidRPr="00842649" w:rsidRDefault="0070619E" w:rsidP="00842649">
    <w:pPr>
      <w:pStyle w:val="Header"/>
      <w:jc w:val="right"/>
    </w:pPr>
    <w:r>
      <w:t>A/HRC/44/L.17</w:t>
    </w:r>
    <w:r w:rsidR="00787E39">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49"/>
    <w:rsid w:val="00007F7F"/>
    <w:rsid w:val="00022DB5"/>
    <w:rsid w:val="000403D1"/>
    <w:rsid w:val="000449AA"/>
    <w:rsid w:val="00050F6B"/>
    <w:rsid w:val="0005662A"/>
    <w:rsid w:val="00072C8C"/>
    <w:rsid w:val="00073E70"/>
    <w:rsid w:val="000876EB"/>
    <w:rsid w:val="00091419"/>
    <w:rsid w:val="000931C0"/>
    <w:rsid w:val="000B0BF6"/>
    <w:rsid w:val="000B175B"/>
    <w:rsid w:val="000B2851"/>
    <w:rsid w:val="000B3A0F"/>
    <w:rsid w:val="000B4A3B"/>
    <w:rsid w:val="000C59D8"/>
    <w:rsid w:val="000D1851"/>
    <w:rsid w:val="000E0415"/>
    <w:rsid w:val="000E2FB7"/>
    <w:rsid w:val="00146D32"/>
    <w:rsid w:val="001509BA"/>
    <w:rsid w:val="00182B78"/>
    <w:rsid w:val="00192BFA"/>
    <w:rsid w:val="001B3909"/>
    <w:rsid w:val="001B4B04"/>
    <w:rsid w:val="001B5103"/>
    <w:rsid w:val="001C6663"/>
    <w:rsid w:val="001C7895"/>
    <w:rsid w:val="001D26DF"/>
    <w:rsid w:val="001E2790"/>
    <w:rsid w:val="00211E0B"/>
    <w:rsid w:val="00211E72"/>
    <w:rsid w:val="00214047"/>
    <w:rsid w:val="0022130F"/>
    <w:rsid w:val="00237785"/>
    <w:rsid w:val="002410DD"/>
    <w:rsid w:val="00241466"/>
    <w:rsid w:val="00253D58"/>
    <w:rsid w:val="00272BFD"/>
    <w:rsid w:val="0027725F"/>
    <w:rsid w:val="002A7BAB"/>
    <w:rsid w:val="002C21F0"/>
    <w:rsid w:val="002C5CE2"/>
    <w:rsid w:val="002E4957"/>
    <w:rsid w:val="003107FA"/>
    <w:rsid w:val="003229D8"/>
    <w:rsid w:val="003314D1"/>
    <w:rsid w:val="00335A2F"/>
    <w:rsid w:val="00341937"/>
    <w:rsid w:val="00372507"/>
    <w:rsid w:val="003800C0"/>
    <w:rsid w:val="0039277A"/>
    <w:rsid w:val="003972E0"/>
    <w:rsid w:val="003975ED"/>
    <w:rsid w:val="003A52DB"/>
    <w:rsid w:val="003B5172"/>
    <w:rsid w:val="003C2CC4"/>
    <w:rsid w:val="003D4B23"/>
    <w:rsid w:val="00423F70"/>
    <w:rsid w:val="00424C80"/>
    <w:rsid w:val="004325CB"/>
    <w:rsid w:val="0044503A"/>
    <w:rsid w:val="00446DE4"/>
    <w:rsid w:val="00447761"/>
    <w:rsid w:val="00451EC3"/>
    <w:rsid w:val="00465315"/>
    <w:rsid w:val="004665B4"/>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67D9"/>
    <w:rsid w:val="0060378D"/>
    <w:rsid w:val="00611FC4"/>
    <w:rsid w:val="006176FB"/>
    <w:rsid w:val="00640B26"/>
    <w:rsid w:val="00655B60"/>
    <w:rsid w:val="00670741"/>
    <w:rsid w:val="00696BD6"/>
    <w:rsid w:val="006A6B9D"/>
    <w:rsid w:val="006A7392"/>
    <w:rsid w:val="006B3189"/>
    <w:rsid w:val="006B7D65"/>
    <w:rsid w:val="006C081F"/>
    <w:rsid w:val="006D6DA6"/>
    <w:rsid w:val="006D6E71"/>
    <w:rsid w:val="006E564B"/>
    <w:rsid w:val="006F13F0"/>
    <w:rsid w:val="006F5035"/>
    <w:rsid w:val="006F7838"/>
    <w:rsid w:val="0070619E"/>
    <w:rsid w:val="007065EB"/>
    <w:rsid w:val="00720183"/>
    <w:rsid w:val="0072632A"/>
    <w:rsid w:val="0074200B"/>
    <w:rsid w:val="007732AE"/>
    <w:rsid w:val="00787E39"/>
    <w:rsid w:val="007A6296"/>
    <w:rsid w:val="007A79E4"/>
    <w:rsid w:val="007B6BA5"/>
    <w:rsid w:val="007C1B62"/>
    <w:rsid w:val="007C3390"/>
    <w:rsid w:val="007C4F4B"/>
    <w:rsid w:val="007D2CDC"/>
    <w:rsid w:val="007D5327"/>
    <w:rsid w:val="007F3BEC"/>
    <w:rsid w:val="007F6611"/>
    <w:rsid w:val="008058FD"/>
    <w:rsid w:val="008155C3"/>
    <w:rsid w:val="008175E9"/>
    <w:rsid w:val="0082243E"/>
    <w:rsid w:val="008242D7"/>
    <w:rsid w:val="00842649"/>
    <w:rsid w:val="00856CD2"/>
    <w:rsid w:val="00861BC6"/>
    <w:rsid w:val="00871FD5"/>
    <w:rsid w:val="008847BB"/>
    <w:rsid w:val="008979B1"/>
    <w:rsid w:val="008A6B25"/>
    <w:rsid w:val="008A6C4F"/>
    <w:rsid w:val="008C1E4D"/>
    <w:rsid w:val="008E0E46"/>
    <w:rsid w:val="0090452C"/>
    <w:rsid w:val="00907C3F"/>
    <w:rsid w:val="0092237C"/>
    <w:rsid w:val="00935971"/>
    <w:rsid w:val="0093707B"/>
    <w:rsid w:val="009400EB"/>
    <w:rsid w:val="009427E3"/>
    <w:rsid w:val="00946575"/>
    <w:rsid w:val="00956D9B"/>
    <w:rsid w:val="00963CBA"/>
    <w:rsid w:val="009654B7"/>
    <w:rsid w:val="0098647A"/>
    <w:rsid w:val="00987AFF"/>
    <w:rsid w:val="00991261"/>
    <w:rsid w:val="009A0B83"/>
    <w:rsid w:val="009B2DFA"/>
    <w:rsid w:val="009B3800"/>
    <w:rsid w:val="009D22AC"/>
    <w:rsid w:val="009D50DB"/>
    <w:rsid w:val="009D5C95"/>
    <w:rsid w:val="009E1C4E"/>
    <w:rsid w:val="009E2F5D"/>
    <w:rsid w:val="00A0036A"/>
    <w:rsid w:val="00A02CA4"/>
    <w:rsid w:val="00A05E0B"/>
    <w:rsid w:val="00A06483"/>
    <w:rsid w:val="00A1427D"/>
    <w:rsid w:val="00A4634F"/>
    <w:rsid w:val="00A51CF3"/>
    <w:rsid w:val="00A72F22"/>
    <w:rsid w:val="00A73D32"/>
    <w:rsid w:val="00A748A6"/>
    <w:rsid w:val="00A879A4"/>
    <w:rsid w:val="00A87E95"/>
    <w:rsid w:val="00A92E29"/>
    <w:rsid w:val="00A939E8"/>
    <w:rsid w:val="00AA5C53"/>
    <w:rsid w:val="00AC5AE2"/>
    <w:rsid w:val="00AD09E9"/>
    <w:rsid w:val="00AF0576"/>
    <w:rsid w:val="00AF3829"/>
    <w:rsid w:val="00B037F0"/>
    <w:rsid w:val="00B2327D"/>
    <w:rsid w:val="00B2718F"/>
    <w:rsid w:val="00B30179"/>
    <w:rsid w:val="00B3317B"/>
    <w:rsid w:val="00B334DC"/>
    <w:rsid w:val="00B3631A"/>
    <w:rsid w:val="00B469CD"/>
    <w:rsid w:val="00B53013"/>
    <w:rsid w:val="00B67F5E"/>
    <w:rsid w:val="00B73E65"/>
    <w:rsid w:val="00B81E12"/>
    <w:rsid w:val="00B851E4"/>
    <w:rsid w:val="00B87110"/>
    <w:rsid w:val="00B877F7"/>
    <w:rsid w:val="00B907C6"/>
    <w:rsid w:val="00B97FA8"/>
    <w:rsid w:val="00BC1385"/>
    <w:rsid w:val="00BC74E9"/>
    <w:rsid w:val="00BE618E"/>
    <w:rsid w:val="00BE655C"/>
    <w:rsid w:val="00BF7522"/>
    <w:rsid w:val="00C217E7"/>
    <w:rsid w:val="00C24693"/>
    <w:rsid w:val="00C35F0B"/>
    <w:rsid w:val="00C42366"/>
    <w:rsid w:val="00C463DD"/>
    <w:rsid w:val="00C64458"/>
    <w:rsid w:val="00C745C3"/>
    <w:rsid w:val="00CA2A58"/>
    <w:rsid w:val="00CC0B55"/>
    <w:rsid w:val="00CD1ECE"/>
    <w:rsid w:val="00CD6995"/>
    <w:rsid w:val="00CE4A8F"/>
    <w:rsid w:val="00CF0214"/>
    <w:rsid w:val="00CF1B81"/>
    <w:rsid w:val="00CF586F"/>
    <w:rsid w:val="00CF7D43"/>
    <w:rsid w:val="00D06498"/>
    <w:rsid w:val="00D11129"/>
    <w:rsid w:val="00D2031B"/>
    <w:rsid w:val="00D22332"/>
    <w:rsid w:val="00D25FE2"/>
    <w:rsid w:val="00D43252"/>
    <w:rsid w:val="00D550F9"/>
    <w:rsid w:val="00D572B0"/>
    <w:rsid w:val="00D62E90"/>
    <w:rsid w:val="00D76BE5"/>
    <w:rsid w:val="00D86D55"/>
    <w:rsid w:val="00D978C6"/>
    <w:rsid w:val="00DA67AD"/>
    <w:rsid w:val="00DB18CE"/>
    <w:rsid w:val="00DB5566"/>
    <w:rsid w:val="00DC1195"/>
    <w:rsid w:val="00DE3EC0"/>
    <w:rsid w:val="00DF458D"/>
    <w:rsid w:val="00DF6528"/>
    <w:rsid w:val="00E11593"/>
    <w:rsid w:val="00E12B6B"/>
    <w:rsid w:val="00E130AB"/>
    <w:rsid w:val="00E251B2"/>
    <w:rsid w:val="00E438D9"/>
    <w:rsid w:val="00E5644E"/>
    <w:rsid w:val="00E7260F"/>
    <w:rsid w:val="00E762E3"/>
    <w:rsid w:val="00E803B1"/>
    <w:rsid w:val="00E806EE"/>
    <w:rsid w:val="00E96630"/>
    <w:rsid w:val="00EA2006"/>
    <w:rsid w:val="00EB0FB9"/>
    <w:rsid w:val="00ED0CA9"/>
    <w:rsid w:val="00ED15B3"/>
    <w:rsid w:val="00ED7A2A"/>
    <w:rsid w:val="00EF1D7F"/>
    <w:rsid w:val="00EF5BDB"/>
    <w:rsid w:val="00F07FD9"/>
    <w:rsid w:val="00F23933"/>
    <w:rsid w:val="00F24119"/>
    <w:rsid w:val="00F40E75"/>
    <w:rsid w:val="00F42CD9"/>
    <w:rsid w:val="00F52936"/>
    <w:rsid w:val="00F54083"/>
    <w:rsid w:val="00F677CB"/>
    <w:rsid w:val="00F67B04"/>
    <w:rsid w:val="00F72FB2"/>
    <w:rsid w:val="00F74EFE"/>
    <w:rsid w:val="00FA7DF3"/>
    <w:rsid w:val="00FB62A1"/>
    <w:rsid w:val="00FC68B7"/>
    <w:rsid w:val="00FD7C12"/>
    <w:rsid w:val="00FE2A9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7A5536"/>
  <w15:docId w15:val="{8B8549A3-3A81-4540-9D58-87048709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FB62A1"/>
    <w:rPr>
      <w:sz w:val="16"/>
      <w:szCs w:val="16"/>
    </w:rPr>
  </w:style>
  <w:style w:type="paragraph" w:styleId="CommentText">
    <w:name w:val="annotation text"/>
    <w:basedOn w:val="Normal"/>
    <w:link w:val="CommentTextChar"/>
    <w:semiHidden/>
    <w:unhideWhenUsed/>
    <w:rsid w:val="00FB62A1"/>
    <w:pPr>
      <w:spacing w:line="240" w:lineRule="auto"/>
    </w:pPr>
  </w:style>
  <w:style w:type="character" w:customStyle="1" w:styleId="CommentTextChar">
    <w:name w:val="Comment Text Char"/>
    <w:basedOn w:val="DefaultParagraphFont"/>
    <w:link w:val="CommentText"/>
    <w:semiHidden/>
    <w:rsid w:val="00FB62A1"/>
    <w:rPr>
      <w:lang w:eastAsia="en-US"/>
    </w:rPr>
  </w:style>
  <w:style w:type="paragraph" w:styleId="CommentSubject">
    <w:name w:val="annotation subject"/>
    <w:basedOn w:val="CommentText"/>
    <w:next w:val="CommentText"/>
    <w:link w:val="CommentSubjectChar"/>
    <w:semiHidden/>
    <w:unhideWhenUsed/>
    <w:rsid w:val="00FB62A1"/>
    <w:rPr>
      <w:b/>
      <w:bCs/>
    </w:rPr>
  </w:style>
  <w:style w:type="character" w:customStyle="1" w:styleId="CommentSubjectChar">
    <w:name w:val="Comment Subject Char"/>
    <w:basedOn w:val="CommentTextChar"/>
    <w:link w:val="CommentSubject"/>
    <w:semiHidden/>
    <w:rsid w:val="00FB62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1133</Words>
  <Characters>6579</Characters>
  <Application>Microsoft Office Word</Application>
  <DocSecurity>0</DocSecurity>
  <Lines>118</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A/HRC/44/L.17</vt:lpstr>
      <vt:lpstr/>
    </vt:vector>
  </TitlesOfParts>
  <Company>CSD</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A/HRC/44/L.17/Rev.1</dc:title>
  <dc:subject>2009447</dc:subject>
  <dc:creator>Sumiko IHARA</dc:creator>
  <cp:keywords/>
  <dc:description/>
  <cp:lastModifiedBy>Don Canete Martin</cp:lastModifiedBy>
  <cp:revision>2</cp:revision>
  <cp:lastPrinted>2008-01-29T18:30:00Z</cp:lastPrinted>
  <dcterms:created xsi:type="dcterms:W3CDTF">2020-07-14T14:55:00Z</dcterms:created>
  <dcterms:modified xsi:type="dcterms:W3CDTF">2020-07-14T14:55:00Z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9c92ee18-6ca7-45fb-ac89-31b446dec5fc</vt:lpwstr>
  </property>
  <property fmtid="{D5CDD505-2E9C-101B-9397-08002B2CF9AE}" pid="3" name="SEC">
    <vt:lpwstr>OFFICIAL</vt:lpwstr>
  </property>
</Properties>
</file>