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7F1692E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8A905C" w14:textId="77777777" w:rsidR="002D5AAC" w:rsidRDefault="002D5AAC" w:rsidP="000E05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D0DFE9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3F2ACC6E" w14:textId="77777777" w:rsidR="002D5AAC" w:rsidRDefault="000E05D8" w:rsidP="000E05D8">
            <w:pPr>
              <w:jc w:val="right"/>
            </w:pPr>
            <w:r w:rsidRPr="000E05D8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/44/</w:t>
            </w:r>
            <w:proofErr w:type="spellStart"/>
            <w:r>
              <w:t>L.25</w:t>
            </w:r>
            <w:proofErr w:type="spellEnd"/>
          </w:p>
        </w:tc>
      </w:tr>
      <w:tr w:rsidR="002D5AAC" w14:paraId="6654F7EF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5D0605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B35B7BB" wp14:editId="66D64F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BCAE68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B7B9549" w14:textId="77777777" w:rsidR="002D5AAC" w:rsidRDefault="000E05D8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limitada</w:t>
            </w:r>
          </w:p>
          <w:p w14:paraId="7F1AF2A0" w14:textId="77777777" w:rsidR="000E05D8" w:rsidRDefault="000E05D8" w:rsidP="000E05D8">
            <w:pPr>
              <w:spacing w:line="240" w:lineRule="exact"/>
            </w:pPr>
            <w:r>
              <w:t>15 de julio de 2020</w:t>
            </w:r>
          </w:p>
          <w:p w14:paraId="47DACD8D" w14:textId="77777777" w:rsidR="000E05D8" w:rsidRDefault="000E05D8" w:rsidP="000E05D8">
            <w:pPr>
              <w:spacing w:line="240" w:lineRule="exact"/>
            </w:pPr>
            <w:r>
              <w:t>Español</w:t>
            </w:r>
          </w:p>
          <w:p w14:paraId="300C6394" w14:textId="77777777" w:rsidR="000E05D8" w:rsidRDefault="000E05D8" w:rsidP="000E05D8">
            <w:pPr>
              <w:spacing w:line="240" w:lineRule="exact"/>
            </w:pPr>
            <w:r>
              <w:t>Original: inglés</w:t>
            </w:r>
          </w:p>
        </w:tc>
      </w:tr>
    </w:tbl>
    <w:p w14:paraId="64B87D7D" w14:textId="77777777" w:rsidR="000E05D8" w:rsidRPr="004B2A68" w:rsidRDefault="000E05D8" w:rsidP="004B2A68">
      <w:pPr>
        <w:spacing w:before="120"/>
        <w:rPr>
          <w:b/>
          <w:sz w:val="24"/>
          <w:szCs w:val="24"/>
          <w:lang w:val="en-GB"/>
        </w:rPr>
      </w:pPr>
      <w:r w:rsidRPr="004B2A68">
        <w:rPr>
          <w:b/>
          <w:bCs/>
          <w:sz w:val="24"/>
          <w:szCs w:val="24"/>
        </w:rPr>
        <w:t>Consejo de Derechos Humanos</w:t>
      </w:r>
    </w:p>
    <w:p w14:paraId="14B3134F" w14:textId="77777777" w:rsidR="000E05D8" w:rsidRPr="00FC1D5B" w:rsidRDefault="000E05D8" w:rsidP="000E05D8">
      <w:pPr>
        <w:rPr>
          <w:b/>
          <w:lang w:val="en-GB"/>
        </w:rPr>
      </w:pPr>
      <w:r w:rsidRPr="00FC1D5B">
        <w:rPr>
          <w:b/>
          <w:bCs/>
        </w:rPr>
        <w:t>44º período de sesiones</w:t>
      </w:r>
    </w:p>
    <w:p w14:paraId="34F86A95" w14:textId="77777777" w:rsidR="000E05D8" w:rsidRPr="00FC1D5B" w:rsidRDefault="000E05D8" w:rsidP="000E05D8">
      <w:r w:rsidRPr="00FC1D5B">
        <w:t>30 de junio a 17 de julio de 2020</w:t>
      </w:r>
    </w:p>
    <w:p w14:paraId="391DA867" w14:textId="77777777" w:rsidR="000E05D8" w:rsidRPr="00FC1D5B" w:rsidRDefault="000E05D8" w:rsidP="000E05D8">
      <w:r w:rsidRPr="00FC1D5B">
        <w:t>Tema 3 de la agenda</w:t>
      </w:r>
    </w:p>
    <w:p w14:paraId="41D23BD4" w14:textId="77777777" w:rsidR="000E05D8" w:rsidRPr="00FC1D5B" w:rsidRDefault="000E05D8" w:rsidP="004B2A68">
      <w:pPr>
        <w:rPr>
          <w:b/>
        </w:rPr>
      </w:pPr>
      <w:r w:rsidRPr="00FC1D5B">
        <w:rPr>
          <w:b/>
          <w:bCs/>
        </w:rPr>
        <w:t xml:space="preserve">Promoción y protección de todos los derechos humanos, </w:t>
      </w:r>
      <w:r w:rsidR="004B2A68">
        <w:rPr>
          <w:b/>
          <w:bCs/>
        </w:rPr>
        <w:br/>
      </w:r>
      <w:r w:rsidRPr="00FC1D5B">
        <w:rPr>
          <w:b/>
          <w:bCs/>
        </w:rPr>
        <w:t>civiles, políticos, económicos, sociales y culturales,</w:t>
      </w:r>
      <w:r w:rsidR="004B2A68">
        <w:rPr>
          <w:b/>
          <w:bCs/>
        </w:rPr>
        <w:br/>
      </w:r>
      <w:r w:rsidRPr="00FC1D5B">
        <w:rPr>
          <w:b/>
          <w:bCs/>
        </w:rPr>
        <w:t>incluido el derecho al desarrollo</w:t>
      </w:r>
    </w:p>
    <w:p w14:paraId="394E07A3" w14:textId="77777777" w:rsidR="000E05D8" w:rsidRPr="00FC1D5B" w:rsidRDefault="000E05D8" w:rsidP="004B2A68">
      <w:pPr>
        <w:pStyle w:val="H23G"/>
      </w:pPr>
      <w:r>
        <w:tab/>
      </w:r>
      <w:r w:rsidR="004B2A68">
        <w:tab/>
      </w:r>
      <w:r w:rsidRPr="00FC1D5B">
        <w:t>Federación de Rusia</w:t>
      </w:r>
      <w:r w:rsidRPr="004B2A68">
        <w:rPr>
          <w:b w:val="0"/>
          <w:bCs/>
        </w:rPr>
        <w:footnoteReference w:customMarkFollows="1" w:id="1"/>
        <w:t>*</w:t>
      </w:r>
      <w:r w:rsidRPr="00FC1D5B">
        <w:t>: enmienda al proyecto de resolución A/</w:t>
      </w:r>
      <w:proofErr w:type="spellStart"/>
      <w:r w:rsidRPr="00FC1D5B">
        <w:t>HRC</w:t>
      </w:r>
      <w:proofErr w:type="spellEnd"/>
      <w:r w:rsidRPr="00FC1D5B">
        <w:t>/44/</w:t>
      </w:r>
      <w:proofErr w:type="spellStart"/>
      <w:r w:rsidRPr="00FC1D5B">
        <w:t>L.11</w:t>
      </w:r>
      <w:proofErr w:type="spellEnd"/>
    </w:p>
    <w:p w14:paraId="0187C6F8" w14:textId="77777777" w:rsidR="000E05D8" w:rsidRPr="00FC1D5B" w:rsidRDefault="000E05D8" w:rsidP="004B2A68">
      <w:pPr>
        <w:pStyle w:val="H1G"/>
        <w:tabs>
          <w:tab w:val="clear" w:pos="851"/>
          <w:tab w:val="left" w:pos="1780"/>
        </w:tabs>
        <w:ind w:left="1780" w:hanging="646"/>
        <w:rPr>
          <w:b w:val="0"/>
          <w:bCs/>
        </w:rPr>
      </w:pPr>
      <w:r w:rsidRPr="00FC1D5B">
        <w:rPr>
          <w:bCs/>
        </w:rPr>
        <w:t>44/...</w:t>
      </w:r>
      <w:r w:rsidRPr="00FC1D5B">
        <w:tab/>
      </w:r>
      <w:r w:rsidRPr="00FC1D5B">
        <w:rPr>
          <w:bCs/>
        </w:rPr>
        <w:t>La promoción y protección de los derechos humanos en</w:t>
      </w:r>
      <w:r w:rsidR="004B2A68">
        <w:rPr>
          <w:bCs/>
        </w:rPr>
        <w:t> </w:t>
      </w:r>
      <w:r w:rsidRPr="00FC1D5B">
        <w:rPr>
          <w:bCs/>
        </w:rPr>
        <w:t>el</w:t>
      </w:r>
      <w:r w:rsidR="004B2A68">
        <w:rPr>
          <w:bCs/>
        </w:rPr>
        <w:t> </w:t>
      </w:r>
      <w:r w:rsidRPr="00FC1D5B">
        <w:rPr>
          <w:bCs/>
        </w:rPr>
        <w:t>contexto de las manifestaciones pacíficas</w:t>
      </w:r>
    </w:p>
    <w:p w14:paraId="50E8C7E6" w14:textId="77777777" w:rsidR="000E05D8" w:rsidRPr="00FC1D5B" w:rsidRDefault="000E05D8" w:rsidP="00DD02A3">
      <w:pPr>
        <w:pStyle w:val="SingleTxtG"/>
      </w:pPr>
      <w:r w:rsidRPr="00FC1D5B">
        <w:t xml:space="preserve">Después del trigésimo primer párrafo del preámbulo, </w:t>
      </w:r>
      <w:r w:rsidRPr="00030779">
        <w:rPr>
          <w:i/>
          <w:iCs/>
        </w:rPr>
        <w:t>añádase</w:t>
      </w:r>
      <w:r w:rsidRPr="00FC1D5B">
        <w:t xml:space="preserve"> un nuevo párrafo </w:t>
      </w:r>
      <w:r w:rsidRPr="00FC1D5B">
        <w:rPr>
          <w:i/>
          <w:iCs/>
        </w:rPr>
        <w:t>que</w:t>
      </w:r>
      <w:r w:rsidR="00AA7248">
        <w:rPr>
          <w:i/>
          <w:iCs/>
        </w:rPr>
        <w:t> </w:t>
      </w:r>
      <w:r w:rsidRPr="00FC1D5B">
        <w:rPr>
          <w:i/>
          <w:iCs/>
        </w:rPr>
        <w:t>diga</w:t>
      </w:r>
    </w:p>
    <w:p w14:paraId="0D49980D" w14:textId="77777777" w:rsidR="00381C24" w:rsidRDefault="000E05D8" w:rsidP="004B2A68">
      <w:pPr>
        <w:pStyle w:val="SingleTxtG"/>
        <w:ind w:firstLine="567"/>
      </w:pPr>
      <w:r w:rsidRPr="00FC1D5B">
        <w:rPr>
          <w:i/>
          <w:iCs/>
        </w:rPr>
        <w:t xml:space="preserve">Reconociendo </w:t>
      </w:r>
      <w:r w:rsidRPr="00FC1D5B">
        <w:t>que los organizadores y dirigentes de reuniones pacíficas, incluidas las manifestaciones pacíficas, deben cooperar plenamente con las</w:t>
      </w:r>
      <w:bookmarkStart w:id="0" w:name="_GoBack"/>
      <w:bookmarkEnd w:id="0"/>
      <w:r w:rsidRPr="00FC1D5B">
        <w:t xml:space="preserve"> autoridades a fin de garantizar que los participantes en las reuniones respeten la ley y los derechos humanos y libertades fundamentales de los demás,</w:t>
      </w:r>
    </w:p>
    <w:p w14:paraId="5B5AF354" w14:textId="77777777" w:rsidR="004B2A68" w:rsidRPr="004B2A68" w:rsidRDefault="004B2A68" w:rsidP="004B2A6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2A68" w:rsidRPr="004B2A68" w:rsidSect="000E05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AD7C" w14:textId="77777777" w:rsidR="001D2535" w:rsidRPr="00A312BC" w:rsidRDefault="001D2535" w:rsidP="00A312BC">
      <w:pPr>
        <w:pStyle w:val="Piedepgina"/>
      </w:pPr>
    </w:p>
  </w:endnote>
  <w:endnote w:type="continuationSeparator" w:id="0">
    <w:p w14:paraId="27AAE27D" w14:textId="77777777" w:rsidR="001D2535" w:rsidRPr="00A312BC" w:rsidRDefault="001D2535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36CD" w14:textId="77777777" w:rsidR="000E05D8" w:rsidRPr="000E05D8" w:rsidRDefault="000E05D8" w:rsidP="000E05D8">
    <w:pPr>
      <w:pStyle w:val="Piedepgina"/>
      <w:tabs>
        <w:tab w:val="right" w:pos="9638"/>
      </w:tabs>
    </w:pPr>
    <w:r w:rsidRPr="000E05D8">
      <w:rPr>
        <w:b/>
        <w:sz w:val="18"/>
      </w:rPr>
      <w:fldChar w:fldCharType="begin"/>
    </w:r>
    <w:r w:rsidRPr="000E05D8">
      <w:rPr>
        <w:b/>
        <w:sz w:val="18"/>
      </w:rPr>
      <w:instrText xml:space="preserve"> PAGE  \* MERGEFORMAT </w:instrText>
    </w:r>
    <w:r w:rsidRPr="000E05D8">
      <w:rPr>
        <w:b/>
        <w:sz w:val="18"/>
      </w:rPr>
      <w:fldChar w:fldCharType="separate"/>
    </w:r>
    <w:r w:rsidRPr="000E05D8">
      <w:rPr>
        <w:b/>
        <w:noProof/>
        <w:sz w:val="18"/>
      </w:rPr>
      <w:t>2</w:t>
    </w:r>
    <w:r w:rsidRPr="000E05D8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-09454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8330" w14:textId="77777777" w:rsidR="000E05D8" w:rsidRPr="000E05D8" w:rsidRDefault="000E05D8" w:rsidP="000E05D8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-09454</w:t>
    </w:r>
    <w:r>
      <w:tab/>
    </w:r>
    <w:r w:rsidRPr="000E05D8">
      <w:rPr>
        <w:b/>
        <w:sz w:val="18"/>
      </w:rPr>
      <w:fldChar w:fldCharType="begin"/>
    </w:r>
    <w:r w:rsidRPr="000E05D8">
      <w:rPr>
        <w:b/>
        <w:sz w:val="18"/>
      </w:rPr>
      <w:instrText xml:space="preserve"> PAGE  \* MERGEFORMAT </w:instrText>
    </w:r>
    <w:r w:rsidRPr="000E05D8">
      <w:rPr>
        <w:b/>
        <w:sz w:val="18"/>
      </w:rPr>
      <w:fldChar w:fldCharType="separate"/>
    </w:r>
    <w:r w:rsidRPr="000E05D8">
      <w:rPr>
        <w:b/>
        <w:noProof/>
        <w:sz w:val="18"/>
      </w:rPr>
      <w:t>3</w:t>
    </w:r>
    <w:r w:rsidRPr="000E05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685A" w14:textId="77777777" w:rsidR="00042B72" w:rsidRPr="000E05D8" w:rsidRDefault="000E05D8" w:rsidP="000E05D8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7022A0F4" wp14:editId="7B85B49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09454  (</w:t>
    </w:r>
    <w:proofErr w:type="gramEnd"/>
    <w:r>
      <w:rPr>
        <w:sz w:val="20"/>
      </w:rPr>
      <w:t>S)    150720    1</w:t>
    </w:r>
    <w:r w:rsidR="00030779">
      <w:rPr>
        <w:sz w:val="20"/>
      </w:rPr>
      <w:t>6</w:t>
    </w:r>
    <w:r>
      <w:rPr>
        <w:sz w:val="20"/>
      </w:rPr>
      <w:t>0720</w:t>
    </w:r>
    <w:r>
      <w:rPr>
        <w:sz w:val="20"/>
      </w:rPr>
      <w:br/>
    </w:r>
    <w:r w:rsidRPr="000E05D8">
      <w:rPr>
        <w:rFonts w:ascii="C39T30Lfz" w:hAnsi="C39T30Lfz"/>
        <w:sz w:val="56"/>
      </w:rPr>
      <w:t></w:t>
    </w:r>
    <w:r w:rsidRPr="000E05D8">
      <w:rPr>
        <w:rFonts w:ascii="C39T30Lfz" w:hAnsi="C39T30Lfz"/>
        <w:sz w:val="56"/>
      </w:rPr>
      <w:t></w:t>
    </w:r>
    <w:r w:rsidRPr="000E05D8">
      <w:rPr>
        <w:rFonts w:ascii="C39T30Lfz" w:hAnsi="C39T30Lfz"/>
        <w:sz w:val="56"/>
      </w:rPr>
      <w:t></w:t>
    </w:r>
    <w:r w:rsidRPr="000E05D8">
      <w:rPr>
        <w:rFonts w:ascii="C39T30Lfz" w:hAnsi="C39T30Lfz"/>
        <w:sz w:val="56"/>
      </w:rPr>
      <w:t></w:t>
    </w:r>
    <w:r w:rsidRPr="000E05D8">
      <w:rPr>
        <w:rFonts w:ascii="C39T30Lfz" w:hAnsi="C39T30Lfz"/>
        <w:sz w:val="56"/>
      </w:rPr>
      <w:t></w:t>
    </w:r>
    <w:r w:rsidRPr="000E05D8">
      <w:rPr>
        <w:rFonts w:ascii="C39T30Lfz" w:hAnsi="C39T30Lfz"/>
        <w:sz w:val="56"/>
      </w:rPr>
      <w:t></w:t>
    </w:r>
    <w:r w:rsidRPr="000E05D8">
      <w:rPr>
        <w:rFonts w:ascii="C39T30Lfz" w:hAnsi="C39T30Lfz"/>
        <w:sz w:val="56"/>
      </w:rPr>
      <w:t></w:t>
    </w:r>
    <w:r w:rsidRPr="000E05D8">
      <w:rPr>
        <w:rFonts w:ascii="C39T30Lfz" w:hAnsi="C39T30Lfz"/>
        <w:sz w:val="56"/>
      </w:rPr>
      <w:t></w:t>
    </w:r>
    <w:r w:rsidRPr="000E05D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36DD9C0" wp14:editId="38476CF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7964" w14:textId="77777777" w:rsidR="001D2535" w:rsidRPr="001075E9" w:rsidRDefault="001D25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96D6C9" w14:textId="77777777" w:rsidR="001D2535" w:rsidRDefault="001D25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2B63B8" w14:textId="77777777" w:rsidR="000E05D8" w:rsidRPr="00FC1D5B" w:rsidRDefault="000E05D8" w:rsidP="000E05D8">
      <w:pPr>
        <w:pStyle w:val="Textonotapie"/>
      </w:pPr>
      <w:r w:rsidRPr="00FC1D5B">
        <w:tab/>
      </w:r>
      <w:r w:rsidRPr="004B2A68">
        <w:rPr>
          <w:sz w:val="20"/>
          <w:szCs w:val="22"/>
        </w:rPr>
        <w:t>*</w:t>
      </w:r>
      <w:r w:rsidRPr="00FC1D5B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3B18" w14:textId="39D5F003" w:rsidR="000E05D8" w:rsidRPr="000E05D8" w:rsidRDefault="000415B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L.25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26FB" w14:textId="51CFFB25" w:rsidR="000E05D8" w:rsidRPr="000E05D8" w:rsidRDefault="000415B6" w:rsidP="000E05D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L.25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2535"/>
    <w:rsid w:val="00030779"/>
    <w:rsid w:val="00033EE1"/>
    <w:rsid w:val="000415B6"/>
    <w:rsid w:val="00042B72"/>
    <w:rsid w:val="000558BD"/>
    <w:rsid w:val="0008244E"/>
    <w:rsid w:val="000B57E7"/>
    <w:rsid w:val="000B6373"/>
    <w:rsid w:val="000E05D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17E7"/>
    <w:rsid w:val="001D2535"/>
    <w:rsid w:val="002A2EFC"/>
    <w:rsid w:val="002C0E18"/>
    <w:rsid w:val="002D5AAC"/>
    <w:rsid w:val="002E5067"/>
    <w:rsid w:val="002F2306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A314D"/>
    <w:rsid w:val="004B2A68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A7248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D02A3"/>
    <w:rsid w:val="00E73F76"/>
    <w:rsid w:val="00EA2C9F"/>
    <w:rsid w:val="00ED0BDA"/>
    <w:rsid w:val="00EF1360"/>
    <w:rsid w:val="00EF3220"/>
    <w:rsid w:val="00F70AF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D6F57"/>
  <w15:docId w15:val="{EA16F364-8FCB-49EC-BF98-0307CD5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0E05D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A/HRC/44/L.25</vt:lpstr>
    </vt:vector>
  </TitlesOfParts>
  <Company>DCM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A/HRC/44/L.25</dc:title>
  <dc:subject/>
  <dc:creator>Carlos Ariel BRAGUNDE LOPEZ</dc:creator>
  <cp:keywords/>
  <cp:lastModifiedBy>Maria De La Plaza</cp:lastModifiedBy>
  <cp:revision>3</cp:revision>
  <cp:lastPrinted>2020-07-16T06:17:00Z</cp:lastPrinted>
  <dcterms:created xsi:type="dcterms:W3CDTF">2020-07-16T06:17:00Z</dcterms:created>
  <dcterms:modified xsi:type="dcterms:W3CDTF">2020-07-16T06:17:00Z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