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E401C59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DF1990" w14:textId="77777777" w:rsidR="002D5AAC" w:rsidRDefault="002D5AAC" w:rsidP="003750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E499C7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48EC59DC" w14:textId="77777777" w:rsidR="002D5AAC" w:rsidRDefault="0037500C" w:rsidP="0037500C">
            <w:pPr>
              <w:jc w:val="right"/>
            </w:pPr>
            <w:r w:rsidRPr="0037500C">
              <w:rPr>
                <w:sz w:val="40"/>
              </w:rPr>
              <w:t>A</w:t>
            </w:r>
            <w:r>
              <w:t>/HRC/44/L.34</w:t>
            </w:r>
          </w:p>
        </w:tc>
      </w:tr>
      <w:tr w:rsidR="002D5AAC" w14:paraId="596852D4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8C4A7C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BE90D27" wp14:editId="46AA71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12742D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27FFC960" w14:textId="77777777" w:rsidR="002D5AAC" w:rsidRDefault="0037500C" w:rsidP="0008244E">
            <w:pPr>
              <w:spacing w:before="240"/>
            </w:pPr>
            <w:r>
              <w:t>Distr. limitada</w:t>
            </w:r>
          </w:p>
          <w:p w14:paraId="1ADD385A" w14:textId="77777777" w:rsidR="0037500C" w:rsidRDefault="0037500C" w:rsidP="0037500C">
            <w:pPr>
              <w:spacing w:line="240" w:lineRule="exact"/>
            </w:pPr>
            <w:r>
              <w:t>15 de julio de 2020</w:t>
            </w:r>
          </w:p>
          <w:p w14:paraId="33C78B52" w14:textId="77777777" w:rsidR="0037500C" w:rsidRDefault="0037500C" w:rsidP="0037500C">
            <w:pPr>
              <w:spacing w:line="240" w:lineRule="exact"/>
            </w:pPr>
            <w:r>
              <w:t>Español</w:t>
            </w:r>
          </w:p>
          <w:p w14:paraId="09388C3A" w14:textId="77777777" w:rsidR="0037500C" w:rsidRDefault="0037500C" w:rsidP="0037500C">
            <w:pPr>
              <w:spacing w:line="240" w:lineRule="exact"/>
            </w:pPr>
            <w:r>
              <w:t>Original: inglés</w:t>
            </w:r>
          </w:p>
        </w:tc>
      </w:tr>
    </w:tbl>
    <w:p w14:paraId="123E6CFB" w14:textId="77777777" w:rsidR="0037500C" w:rsidRPr="00063B9D" w:rsidRDefault="0037500C" w:rsidP="00063B9D">
      <w:pPr>
        <w:spacing w:before="120"/>
        <w:rPr>
          <w:b/>
          <w:sz w:val="24"/>
          <w:szCs w:val="24"/>
        </w:rPr>
      </w:pPr>
      <w:r w:rsidRPr="00063B9D">
        <w:rPr>
          <w:b/>
          <w:bCs/>
          <w:sz w:val="24"/>
          <w:szCs w:val="24"/>
        </w:rPr>
        <w:t>Consejo de Derechos Humanos</w:t>
      </w:r>
    </w:p>
    <w:p w14:paraId="7FE7841D" w14:textId="77777777" w:rsidR="0037500C" w:rsidRPr="006A0A34" w:rsidRDefault="0037500C" w:rsidP="0037500C">
      <w:pPr>
        <w:rPr>
          <w:b/>
        </w:rPr>
      </w:pPr>
      <w:r w:rsidRPr="006A0A34">
        <w:rPr>
          <w:b/>
          <w:bCs/>
        </w:rPr>
        <w:t>44º período de sesiones</w:t>
      </w:r>
    </w:p>
    <w:p w14:paraId="6FC44FCF" w14:textId="77777777" w:rsidR="0037500C" w:rsidRPr="006A0A34" w:rsidRDefault="0037500C" w:rsidP="0037500C">
      <w:r w:rsidRPr="006A0A34">
        <w:t>30 de junio a 17 de julio de 2020</w:t>
      </w:r>
    </w:p>
    <w:p w14:paraId="59369B07" w14:textId="77777777" w:rsidR="0037500C" w:rsidRPr="006A0A34" w:rsidRDefault="0037500C" w:rsidP="0037500C">
      <w:r w:rsidRPr="006A0A34">
        <w:t>Tema 3 de la agenda</w:t>
      </w:r>
    </w:p>
    <w:p w14:paraId="1EE64BDD" w14:textId="77777777" w:rsidR="0037500C" w:rsidRPr="006A0A34" w:rsidRDefault="0037500C" w:rsidP="0037500C">
      <w:pPr>
        <w:rPr>
          <w:b/>
        </w:rPr>
      </w:pPr>
      <w:r w:rsidRPr="006A0A34">
        <w:rPr>
          <w:b/>
          <w:bCs/>
        </w:rPr>
        <w:t>Promoción y protección de todos los derechos humanos,</w:t>
      </w:r>
      <w:r w:rsidR="00063B9D">
        <w:rPr>
          <w:b/>
          <w:bCs/>
        </w:rPr>
        <w:br/>
      </w:r>
      <w:r w:rsidRPr="006A0A34">
        <w:rPr>
          <w:b/>
          <w:bCs/>
        </w:rPr>
        <w:t>civiles, políticos, económicos, sociales y culturales,</w:t>
      </w:r>
      <w:r w:rsidR="00063B9D">
        <w:rPr>
          <w:b/>
          <w:bCs/>
        </w:rPr>
        <w:br/>
      </w:r>
      <w:r w:rsidRPr="006A0A34">
        <w:rPr>
          <w:b/>
          <w:bCs/>
        </w:rPr>
        <w:t>incluido el derecho al desarrollo</w:t>
      </w:r>
    </w:p>
    <w:p w14:paraId="03F91B7B" w14:textId="77777777" w:rsidR="0037500C" w:rsidRPr="006A0A34" w:rsidRDefault="00063B9D" w:rsidP="00063B9D">
      <w:pPr>
        <w:pStyle w:val="H23G"/>
      </w:pPr>
      <w:r>
        <w:tab/>
      </w:r>
      <w:r w:rsidR="0037500C">
        <w:tab/>
      </w:r>
      <w:r w:rsidR="0037500C" w:rsidRPr="006A0A34">
        <w:t>Arabia Saudita</w:t>
      </w:r>
      <w:r w:rsidR="0037500C" w:rsidRPr="00063B9D">
        <w:rPr>
          <w:b w:val="0"/>
          <w:bCs/>
        </w:rPr>
        <w:footnoteReference w:customMarkFollows="1" w:id="1"/>
        <w:t>*</w:t>
      </w:r>
      <w:r w:rsidR="0037500C" w:rsidRPr="006A0A34">
        <w:t xml:space="preserve"> y Pakistán: enmienda al proyecto de resolución A/HRC/44/L.21</w:t>
      </w:r>
    </w:p>
    <w:p w14:paraId="069FE806" w14:textId="77777777" w:rsidR="0037500C" w:rsidRPr="006A0A34" w:rsidRDefault="0037500C" w:rsidP="00063B9D">
      <w:pPr>
        <w:pStyle w:val="H1G"/>
        <w:tabs>
          <w:tab w:val="clear" w:pos="851"/>
          <w:tab w:val="left" w:pos="1780"/>
        </w:tabs>
        <w:ind w:left="1780" w:hanging="646"/>
        <w:rPr>
          <w:b w:val="0"/>
          <w:bCs/>
        </w:rPr>
      </w:pPr>
      <w:r w:rsidRPr="006A0A34">
        <w:rPr>
          <w:bCs/>
        </w:rPr>
        <w:t>44/…</w:t>
      </w:r>
      <w:r w:rsidR="00393BF5">
        <w:rPr>
          <w:bCs/>
        </w:rPr>
        <w:tab/>
      </w:r>
      <w:r w:rsidRPr="006A0A34">
        <w:rPr>
          <w:bCs/>
        </w:rPr>
        <w:t>Eliminación de todas las formas de discriminación contra las</w:t>
      </w:r>
      <w:r w:rsidR="00393BF5">
        <w:rPr>
          <w:bCs/>
        </w:rPr>
        <w:t> </w:t>
      </w:r>
      <w:r w:rsidRPr="006A0A34">
        <w:rPr>
          <w:bCs/>
        </w:rPr>
        <w:t>mujeres y las niñas</w:t>
      </w:r>
    </w:p>
    <w:p w14:paraId="3F94D358" w14:textId="77777777" w:rsidR="0037500C" w:rsidRPr="006A0A34" w:rsidRDefault="0037500C" w:rsidP="00063B9D">
      <w:pPr>
        <w:pStyle w:val="SingleTxtG"/>
      </w:pPr>
      <w:r w:rsidRPr="006A0A34">
        <w:t xml:space="preserve">El párrafo 9 </w:t>
      </w:r>
      <w:r w:rsidRPr="006A0A34">
        <w:rPr>
          <w:i/>
          <w:iCs/>
        </w:rPr>
        <w:t>debe decir</w:t>
      </w:r>
    </w:p>
    <w:p w14:paraId="4B7CB467" w14:textId="77777777" w:rsidR="00381C24" w:rsidRDefault="0037500C" w:rsidP="00063B9D">
      <w:pPr>
        <w:pStyle w:val="SingleTxtG"/>
        <w:ind w:firstLine="567"/>
      </w:pPr>
      <w:r w:rsidRPr="006A0A34">
        <w:t>9.</w:t>
      </w:r>
      <w:r w:rsidRPr="006A0A34">
        <w:tab/>
      </w:r>
      <w:r w:rsidRPr="006A0A34">
        <w:rPr>
          <w:i/>
          <w:iCs/>
        </w:rPr>
        <w:t>Exhorta</w:t>
      </w:r>
      <w:r w:rsidRPr="006A0A34">
        <w:t xml:space="preserve"> a los Estados a que adopten un enfoque basado en los derechos humanos, que tenga en cuenta las cuestiones de género y que sea interseccional en sus respuestas a la pandemia de COVID-19, y a que presten especial atención a las mujeres y las niñas, en particular las que se encuentran en situaciones vulnerables, y a sus necesidades específicas, incluida la protección contra la xenofobia, el estigma social, la violencia sexual y de género y la violencia doméstica; al acces</w:t>
      </w:r>
      <w:bookmarkStart w:id="0" w:name="_GoBack"/>
      <w:bookmarkEnd w:id="0"/>
      <w:r w:rsidRPr="006A0A34">
        <w:t>o en condiciones de igualdad a los medios de vida y a las oportunidades socioeconómicas, a los servicios de atención de la salud, incluidos los análisis, el tratamiento y las vacunas, y a una información oportuna, adecuada y precisa sobre la pandemia; a la capacidad para mantener el distanciamiento social; y al acceso a pruebas y tratamientos, y a otras necesidades, como la alimentación, la educación, la vivienda adecuada, el agua potable y el saneamiento, y los servicios de salud esenciales;</w:t>
      </w:r>
    </w:p>
    <w:p w14:paraId="0A21C0AB" w14:textId="77777777" w:rsidR="00063B9D" w:rsidRPr="00063B9D" w:rsidRDefault="00063B9D" w:rsidP="00063B9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3B9D" w:rsidRPr="00063B9D" w:rsidSect="003750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E893" w14:textId="77777777" w:rsidR="003E1D0F" w:rsidRPr="00A312BC" w:rsidRDefault="003E1D0F" w:rsidP="00A312BC">
      <w:pPr>
        <w:pStyle w:val="Piedepgina"/>
      </w:pPr>
    </w:p>
  </w:endnote>
  <w:endnote w:type="continuationSeparator" w:id="0">
    <w:p w14:paraId="320C0D80" w14:textId="77777777" w:rsidR="003E1D0F" w:rsidRPr="00A312BC" w:rsidRDefault="003E1D0F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28DE" w14:textId="77777777" w:rsidR="0037500C" w:rsidRPr="0037500C" w:rsidRDefault="0037500C" w:rsidP="0037500C">
    <w:pPr>
      <w:pStyle w:val="Piedepgina"/>
      <w:tabs>
        <w:tab w:val="right" w:pos="9638"/>
      </w:tabs>
    </w:pPr>
    <w:r w:rsidRPr="0037500C">
      <w:rPr>
        <w:b/>
        <w:sz w:val="18"/>
      </w:rPr>
      <w:fldChar w:fldCharType="begin"/>
    </w:r>
    <w:r w:rsidRPr="0037500C">
      <w:rPr>
        <w:b/>
        <w:sz w:val="18"/>
      </w:rPr>
      <w:instrText xml:space="preserve"> PAGE  \* MERGEFORMAT </w:instrText>
    </w:r>
    <w:r w:rsidRPr="0037500C">
      <w:rPr>
        <w:b/>
        <w:sz w:val="18"/>
      </w:rPr>
      <w:fldChar w:fldCharType="separate"/>
    </w:r>
    <w:r w:rsidRPr="0037500C">
      <w:rPr>
        <w:b/>
        <w:noProof/>
        <w:sz w:val="18"/>
      </w:rPr>
      <w:t>2</w:t>
    </w:r>
    <w:r w:rsidRPr="0037500C">
      <w:rPr>
        <w:b/>
        <w:sz w:val="18"/>
      </w:rPr>
      <w:fldChar w:fldCharType="end"/>
    </w:r>
    <w:r>
      <w:rPr>
        <w:b/>
        <w:sz w:val="18"/>
      </w:rPr>
      <w:tab/>
    </w:r>
    <w:r>
      <w:t>GE.20-09529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439B" w14:textId="77777777" w:rsidR="0037500C" w:rsidRPr="0037500C" w:rsidRDefault="0037500C" w:rsidP="0037500C">
    <w:pPr>
      <w:pStyle w:val="Piedepgina"/>
      <w:tabs>
        <w:tab w:val="right" w:pos="9638"/>
      </w:tabs>
      <w:rPr>
        <w:b/>
        <w:sz w:val="18"/>
      </w:rPr>
    </w:pPr>
    <w:r>
      <w:t>GE.20-09529</w:t>
    </w:r>
    <w:r>
      <w:tab/>
    </w:r>
    <w:r w:rsidRPr="0037500C">
      <w:rPr>
        <w:b/>
        <w:sz w:val="18"/>
      </w:rPr>
      <w:fldChar w:fldCharType="begin"/>
    </w:r>
    <w:r w:rsidRPr="0037500C">
      <w:rPr>
        <w:b/>
        <w:sz w:val="18"/>
      </w:rPr>
      <w:instrText xml:space="preserve"> PAGE  \* MERGEFORMAT </w:instrText>
    </w:r>
    <w:r w:rsidRPr="0037500C">
      <w:rPr>
        <w:b/>
        <w:sz w:val="18"/>
      </w:rPr>
      <w:fldChar w:fldCharType="separate"/>
    </w:r>
    <w:r w:rsidRPr="0037500C">
      <w:rPr>
        <w:b/>
        <w:noProof/>
        <w:sz w:val="18"/>
      </w:rPr>
      <w:t>3</w:t>
    </w:r>
    <w:r w:rsidRPr="003750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B148" w14:textId="77777777" w:rsidR="00042B72" w:rsidRPr="0037500C" w:rsidRDefault="0037500C" w:rsidP="0037500C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056118B4" wp14:editId="78FD605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09529  (</w:t>
    </w:r>
    <w:proofErr w:type="gramEnd"/>
    <w:r>
      <w:rPr>
        <w:sz w:val="20"/>
      </w:rPr>
      <w:t>S)    150720    1</w:t>
    </w:r>
    <w:r w:rsidR="00A007C9">
      <w:rPr>
        <w:sz w:val="20"/>
      </w:rPr>
      <w:t>6</w:t>
    </w:r>
    <w:r>
      <w:rPr>
        <w:sz w:val="20"/>
      </w:rPr>
      <w:t>0720</w:t>
    </w:r>
    <w:r>
      <w:rPr>
        <w:sz w:val="20"/>
      </w:rPr>
      <w:br/>
    </w:r>
    <w:r w:rsidRPr="0037500C">
      <w:rPr>
        <w:rFonts w:ascii="C39T30Lfz" w:hAnsi="C39T30Lfz"/>
        <w:sz w:val="56"/>
      </w:rPr>
      <w:t></w:t>
    </w:r>
    <w:r w:rsidRPr="0037500C">
      <w:rPr>
        <w:rFonts w:ascii="C39T30Lfz" w:hAnsi="C39T30Lfz"/>
        <w:sz w:val="56"/>
      </w:rPr>
      <w:t></w:t>
    </w:r>
    <w:r w:rsidRPr="0037500C">
      <w:rPr>
        <w:rFonts w:ascii="C39T30Lfz" w:hAnsi="C39T30Lfz"/>
        <w:sz w:val="56"/>
      </w:rPr>
      <w:t></w:t>
    </w:r>
    <w:r w:rsidRPr="0037500C">
      <w:rPr>
        <w:rFonts w:ascii="C39T30Lfz" w:hAnsi="C39T30Lfz"/>
        <w:sz w:val="56"/>
      </w:rPr>
      <w:t></w:t>
    </w:r>
    <w:r w:rsidRPr="0037500C">
      <w:rPr>
        <w:rFonts w:ascii="C39T30Lfz" w:hAnsi="C39T30Lfz"/>
        <w:sz w:val="56"/>
      </w:rPr>
      <w:t></w:t>
    </w:r>
    <w:r w:rsidRPr="0037500C">
      <w:rPr>
        <w:rFonts w:ascii="C39T30Lfz" w:hAnsi="C39T30Lfz"/>
        <w:sz w:val="56"/>
      </w:rPr>
      <w:t></w:t>
    </w:r>
    <w:r w:rsidRPr="0037500C">
      <w:rPr>
        <w:rFonts w:ascii="C39T30Lfz" w:hAnsi="C39T30Lfz"/>
        <w:sz w:val="56"/>
      </w:rPr>
      <w:t></w:t>
    </w:r>
    <w:r w:rsidRPr="0037500C">
      <w:rPr>
        <w:rFonts w:ascii="C39T30Lfz" w:hAnsi="C39T30Lfz"/>
        <w:sz w:val="56"/>
      </w:rPr>
      <w:t></w:t>
    </w:r>
    <w:r w:rsidRPr="0037500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B66F215" wp14:editId="2761D3E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3427" w14:textId="77777777" w:rsidR="003E1D0F" w:rsidRPr="001075E9" w:rsidRDefault="003E1D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AFBB2" w14:textId="77777777" w:rsidR="003E1D0F" w:rsidRDefault="003E1D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0A9782" w14:textId="77777777" w:rsidR="0037500C" w:rsidRPr="006A0A34" w:rsidRDefault="0037500C" w:rsidP="0037500C">
      <w:pPr>
        <w:pStyle w:val="Textonotapie"/>
      </w:pPr>
      <w:r w:rsidRPr="006A0A34">
        <w:tab/>
        <w:t>*</w:t>
      </w:r>
      <w:r w:rsidRPr="006A0A34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A22F" w14:textId="62379606" w:rsidR="0037500C" w:rsidRPr="0037500C" w:rsidRDefault="00393BF5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3F0960">
      <w:t>A/</w:t>
    </w:r>
    <w:proofErr w:type="spellStart"/>
    <w:r w:rsidR="003F0960">
      <w:t>HRC</w:t>
    </w:r>
    <w:proofErr w:type="spellEnd"/>
    <w:r w:rsidR="003F0960">
      <w:t>/44/</w:t>
    </w:r>
    <w:proofErr w:type="spellStart"/>
    <w:r w:rsidR="003F0960">
      <w:t>L.34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789B" w14:textId="0CF48037" w:rsidR="0037500C" w:rsidRPr="0037500C" w:rsidRDefault="00393BF5" w:rsidP="0037500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F0960">
      <w:t>A/</w:t>
    </w:r>
    <w:proofErr w:type="spellStart"/>
    <w:r w:rsidR="003F0960">
      <w:t>HRC</w:t>
    </w:r>
    <w:proofErr w:type="spellEnd"/>
    <w:r w:rsidR="003F0960">
      <w:t>/44/</w:t>
    </w:r>
    <w:proofErr w:type="spellStart"/>
    <w:r w:rsidR="003F0960">
      <w:t>L.34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D0F"/>
    <w:rsid w:val="00033EE1"/>
    <w:rsid w:val="00042B72"/>
    <w:rsid w:val="000558BD"/>
    <w:rsid w:val="00063B9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500C"/>
    <w:rsid w:val="00381C24"/>
    <w:rsid w:val="00393BF5"/>
    <w:rsid w:val="003958D0"/>
    <w:rsid w:val="003B00E5"/>
    <w:rsid w:val="003E1D0F"/>
    <w:rsid w:val="003F0960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007C9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3C744"/>
  <w15:docId w15:val="{CD57AA3C-F3DA-454D-A1DD-2A815DF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37500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A/HRC/44/L.34</vt:lpstr>
    </vt:vector>
  </TitlesOfParts>
  <Company>DCM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A/HRC/44/L.34</dc:title>
  <dc:subject/>
  <dc:creator>Carlos Ariel BRAGUNDE LOPEZ</dc:creator>
  <cp:keywords/>
  <cp:lastModifiedBy>Maria De La Plaza</cp:lastModifiedBy>
  <cp:revision>3</cp:revision>
  <cp:lastPrinted>2020-07-16T07:14:00Z</cp:lastPrinted>
  <dcterms:created xsi:type="dcterms:W3CDTF">2020-07-16T07:14:00Z</dcterms:created>
  <dcterms:modified xsi:type="dcterms:W3CDTF">2020-07-16T07:15:00Z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